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1D267" w14:textId="463CDEE2" w:rsidR="002E376C" w:rsidRPr="00370B71" w:rsidRDefault="00807C8D" w:rsidP="005A745C">
      <w:pPr>
        <w:pStyle w:val="Sansinterligne"/>
        <w:jc w:val="center"/>
        <w:rPr>
          <w:color w:val="C00000"/>
          <w:sz w:val="36"/>
        </w:rPr>
      </w:pPr>
      <w:r>
        <w:rPr>
          <w:color w:val="C00000"/>
          <w:sz w:val="36"/>
        </w:rPr>
        <w:t xml:space="preserve">Addendum </w:t>
      </w:r>
      <w:r w:rsidR="001B057E">
        <w:rPr>
          <w:color w:val="C00000"/>
          <w:sz w:val="36"/>
        </w:rPr>
        <w:t>de Gameplay</w:t>
      </w:r>
      <w:r w:rsidR="001E3C22">
        <w:rPr>
          <w:color w:val="C00000"/>
          <w:sz w:val="36"/>
        </w:rPr>
        <w:t xml:space="preserve"> – dégâts de recul</w:t>
      </w:r>
    </w:p>
    <w:p w14:paraId="1903B76D" w14:textId="3203802B" w:rsidR="00235AA2" w:rsidRPr="005A745C" w:rsidRDefault="005A745C" w:rsidP="005A745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="Lucida Sans"/>
          <w:kern w:val="3"/>
          <w:szCs w:val="24"/>
          <w:lang w:eastAsia="zh-CN" w:bidi="hi-IN"/>
        </w:rPr>
      </w:pPr>
      <w:r w:rsidRPr="005A745C">
        <w:rPr>
          <w:rFonts w:eastAsia="SimSun" w:cs="Lucida Sans"/>
          <w:b/>
          <w:i/>
          <w:iCs/>
          <w:color w:val="000000"/>
          <w:kern w:val="3"/>
          <w:szCs w:val="24"/>
          <w:lang w:eastAsia="zh-CN" w:bidi="hi-IN"/>
        </w:rPr>
        <w:t>Idéal devenu réalité !</w:t>
      </w:r>
      <w:r w:rsidRPr="005A745C">
        <w:rPr>
          <w:rFonts w:eastAsia="SimSun" w:cs="Lucida Sans"/>
          <w:b/>
          <w:i/>
          <w:iCs/>
          <w:noProof/>
          <w:color w:val="C00000"/>
          <w:kern w:val="3"/>
          <w:sz w:val="28"/>
          <w:szCs w:val="28"/>
          <w:lang w:eastAsia="zh-CN" w:bidi="hi-IN"/>
        </w:rPr>
        <w:t xml:space="preserve"> </w:t>
      </w:r>
      <w:r w:rsidRPr="005A745C">
        <w:rPr>
          <w:rFonts w:eastAsia="SimSun" w:cs="Lucida Sans"/>
          <w:b/>
          <w:i/>
          <w:iCs/>
          <w:noProof/>
          <w:color w:val="C00000"/>
          <w:kern w:val="3"/>
          <w:sz w:val="28"/>
          <w:szCs w:val="28"/>
          <w:lang w:eastAsia="zh-CN" w:bidi="hi-IN"/>
        </w:rPr>
        <w:drawing>
          <wp:inline distT="0" distB="0" distL="0" distR="0" wp14:anchorId="687A2B63" wp14:editId="31DF741F">
            <wp:extent cx="304166" cy="304166"/>
            <wp:effectExtent l="0" t="0" r="635" b="635"/>
            <wp:docPr id="24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166" cy="30416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FF9F61" w14:textId="2E920376" w:rsidR="00547144" w:rsidRDefault="00547144" w:rsidP="00235AA2">
      <w:pPr>
        <w:pStyle w:val="Sansinterligne"/>
        <w:jc w:val="both"/>
      </w:pPr>
    </w:p>
    <w:p w14:paraId="329B9AB0" w14:textId="168A1D18" w:rsidR="00547144" w:rsidRDefault="00547144" w:rsidP="00235AA2">
      <w:pPr>
        <w:pStyle w:val="Sansinterligne"/>
        <w:jc w:val="both"/>
      </w:pPr>
      <w:bookmarkStart w:id="0" w:name="_Hlk37820731"/>
    </w:p>
    <w:p w14:paraId="4B8ADC50" w14:textId="41167A14" w:rsidR="00547144" w:rsidRPr="006B4240" w:rsidRDefault="001B057E" w:rsidP="00235AA2">
      <w:pPr>
        <w:pStyle w:val="Sansinterligne"/>
        <w:jc w:val="both"/>
        <w:rPr>
          <w:b/>
          <w:bCs/>
          <w:i/>
          <w:iCs/>
          <w:color w:val="002060"/>
          <w:sz w:val="32"/>
          <w:szCs w:val="32"/>
        </w:rPr>
      </w:pPr>
      <w:r>
        <w:rPr>
          <w:b/>
          <w:bCs/>
          <w:i/>
          <w:iCs/>
          <w:color w:val="002060"/>
          <w:sz w:val="32"/>
          <w:szCs w:val="32"/>
        </w:rPr>
        <w:t>Dégâts de Recul</w:t>
      </w:r>
    </w:p>
    <w:bookmarkEnd w:id="0"/>
    <w:p w14:paraId="34E8721A" w14:textId="01339D91" w:rsidR="00547144" w:rsidRDefault="00547144" w:rsidP="00235AA2">
      <w:pPr>
        <w:pStyle w:val="Sansinterligne"/>
        <w:jc w:val="both"/>
      </w:pPr>
    </w:p>
    <w:p w14:paraId="56D7A68E" w14:textId="7E68A534" w:rsidR="001B057E" w:rsidRDefault="001B057E" w:rsidP="00235AA2">
      <w:pPr>
        <w:pStyle w:val="Sansinterligne"/>
        <w:jc w:val="both"/>
      </w:pPr>
      <w:r>
        <w:t>Les dégâts de recul sont calculés par troncature (</w:t>
      </w:r>
      <w:proofErr w:type="spellStart"/>
      <w:r>
        <w:t>floor</w:t>
      </w:r>
      <w:proofErr w:type="spellEnd"/>
      <w:r>
        <w:t xml:space="preserve"> ou </w:t>
      </w:r>
      <w:proofErr w:type="spellStart"/>
      <w:r>
        <w:t>float</w:t>
      </w:r>
      <w:proofErr w:type="spellEnd"/>
      <w:r>
        <w:t xml:space="preserve"> to </w:t>
      </w:r>
      <w:proofErr w:type="spellStart"/>
      <w:r>
        <w:t>integer</w:t>
      </w:r>
      <w:proofErr w:type="spellEnd"/>
      <w:r>
        <w:t>), avec toujours un minimum de 1.</w:t>
      </w:r>
      <w:r w:rsidR="00A9360E">
        <w:t xml:space="preserve"> Les bonus / malus sont calculés d’une traite en </w:t>
      </w:r>
      <w:proofErr w:type="spellStart"/>
      <w:r w:rsidR="00A9360E">
        <w:t>float</w:t>
      </w:r>
      <w:proofErr w:type="spellEnd"/>
      <w:r w:rsidR="00A9360E">
        <w:t xml:space="preserve"> (pour éviter des biais d’arrondis), puis troncaturés à la fin.</w:t>
      </w:r>
    </w:p>
    <w:p w14:paraId="294E1BC6" w14:textId="348C5093" w:rsidR="001B057E" w:rsidRDefault="001B057E" w:rsidP="00235AA2">
      <w:pPr>
        <w:pStyle w:val="Sansinterligne"/>
        <w:jc w:val="both"/>
      </w:pPr>
    </w:p>
    <w:p w14:paraId="05FBE27C" w14:textId="2B2C62AD" w:rsidR="001B057E" w:rsidRDefault="001B057E" w:rsidP="00235AA2">
      <w:pPr>
        <w:pStyle w:val="Sansinterligne"/>
        <w:jc w:val="both"/>
      </w:pPr>
      <w:bookmarkStart w:id="1" w:name="_Hlk37855410"/>
    </w:p>
    <w:p w14:paraId="2C22BA5D" w14:textId="5ED0BDEC" w:rsidR="001B057E" w:rsidRPr="006B4240" w:rsidRDefault="001B057E" w:rsidP="001B057E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Taux de dégâts de recul de base</w:t>
      </w:r>
    </w:p>
    <w:p w14:paraId="60D24017" w14:textId="7CF1A9DD" w:rsidR="001B057E" w:rsidRDefault="001B057E" w:rsidP="00235AA2">
      <w:pPr>
        <w:pStyle w:val="Sansinterligne"/>
        <w:jc w:val="both"/>
      </w:pPr>
    </w:p>
    <w:bookmarkEnd w:id="1"/>
    <w:p w14:paraId="5E0E789F" w14:textId="1033BE25" w:rsidR="001B057E" w:rsidRDefault="00A9360E" w:rsidP="00235AA2">
      <w:pPr>
        <w:pStyle w:val="Sansinterligne"/>
        <w:jc w:val="both"/>
      </w:pPr>
      <w:r>
        <w:t xml:space="preserve">  </w:t>
      </w:r>
      <w:r w:rsidR="001B057E">
        <w:t>À cause des dégâts excédentaires qu</w:t>
      </w:r>
      <w:r>
        <w:t>e</w:t>
      </w:r>
      <w:r w:rsidR="001B057E">
        <w:t xml:space="preserve"> continuent d’infliger les attaques de recul jusqu’à la mort du Pokémon, le pourcentage de dégâts de </w:t>
      </w:r>
      <w:r>
        <w:t>r</w:t>
      </w:r>
      <w:r w:rsidR="001B057E">
        <w:t>ecul sera légèrement nerfé.</w:t>
      </w:r>
    </w:p>
    <w:p w14:paraId="7C96E636" w14:textId="3D9B1B41" w:rsidR="001B057E" w:rsidRDefault="001B057E" w:rsidP="00235AA2">
      <w:pPr>
        <w:pStyle w:val="Sansinterligne"/>
        <w:jc w:val="both"/>
      </w:pPr>
      <w:r w:rsidRPr="001B057E">
        <w:t xml:space="preserve">• </w:t>
      </w:r>
      <w:r>
        <w:t>2</w:t>
      </w:r>
      <w:r w:rsidR="00524B92">
        <w:t>0</w:t>
      </w:r>
      <w:r w:rsidRPr="001B057E">
        <w:t xml:space="preserve"> % au lieu de </w:t>
      </w:r>
      <w:r w:rsidR="00524B92">
        <w:t>25</w:t>
      </w:r>
      <w:r w:rsidRPr="001B057E">
        <w:t xml:space="preserve"> % pour </w:t>
      </w:r>
      <w:r>
        <w:t>l’attaque Bélier</w:t>
      </w:r>
      <w:r w:rsidR="001256A9">
        <w:t xml:space="preserve"> et Éclair Fou</w:t>
      </w:r>
      <w:r>
        <w:t xml:space="preserve"> (qui n’</w:t>
      </w:r>
      <w:r w:rsidR="00AD1F18">
        <w:t>ont</w:t>
      </w:r>
      <w:r>
        <w:t xml:space="preserve"> « que » 90 de puissance).</w:t>
      </w:r>
    </w:p>
    <w:p w14:paraId="13DFE24D" w14:textId="1AD7103C" w:rsidR="001B057E" w:rsidRDefault="001B057E" w:rsidP="00235AA2">
      <w:pPr>
        <w:pStyle w:val="Sansinterligne"/>
        <w:jc w:val="both"/>
      </w:pPr>
      <w:r>
        <w:t>• 30 % au lieu de 33,3 % pour les attaques à 120 de puissance. (Boutefeu, Damoclès</w:t>
      </w:r>
      <w:r w:rsidR="00524B92">
        <w:t>…</w:t>
      </w:r>
      <w:r>
        <w:t>)</w:t>
      </w:r>
      <w:r w:rsidR="00517B7F">
        <w:t xml:space="preserve"> (Ce nerf reste léger, car ce groupe d’attaque est très apprécié en stratégie.)</w:t>
      </w:r>
    </w:p>
    <w:p w14:paraId="150837BF" w14:textId="43672702" w:rsidR="00524B92" w:rsidRDefault="00524B92" w:rsidP="00235AA2">
      <w:pPr>
        <w:pStyle w:val="Sansinterligne"/>
        <w:jc w:val="both"/>
      </w:pPr>
      <w:r w:rsidRPr="00524B92">
        <w:t xml:space="preserve">• </w:t>
      </w:r>
      <w:r w:rsidR="00AD1F18">
        <w:t>40</w:t>
      </w:r>
      <w:r w:rsidRPr="00524B92">
        <w:t xml:space="preserve"> % au lieu de </w:t>
      </w:r>
      <w:r>
        <w:t xml:space="preserve">¼ des PV du </w:t>
      </w:r>
      <w:r w:rsidR="00AD1F18">
        <w:t>la</w:t>
      </w:r>
      <w:r>
        <w:t>nceur pour l’attaque Lutte.</w:t>
      </w:r>
    </w:p>
    <w:p w14:paraId="79CF27CA" w14:textId="39D2AF98" w:rsidR="00544D7B" w:rsidRDefault="001B057E" w:rsidP="00235AA2">
      <w:pPr>
        <w:pStyle w:val="Sansinterligne"/>
        <w:jc w:val="both"/>
      </w:pPr>
      <w:r w:rsidRPr="001B057E">
        <w:t xml:space="preserve">• </w:t>
      </w:r>
      <w:r>
        <w:t>4</w:t>
      </w:r>
      <w:r w:rsidRPr="001B057E">
        <w:t xml:space="preserve">0 % au lieu de </w:t>
      </w:r>
      <w:r>
        <w:t>50</w:t>
      </w:r>
      <w:r w:rsidRPr="001B057E">
        <w:t xml:space="preserve"> % pour les attaques à 1</w:t>
      </w:r>
      <w:r>
        <w:t>5</w:t>
      </w:r>
      <w:r w:rsidRPr="001B057E">
        <w:t>0 de puissance. (</w:t>
      </w:r>
      <w:r>
        <w:t>Fracass’Tête</w:t>
      </w:r>
      <w:r w:rsidRPr="001B057E">
        <w:t xml:space="preserve">, </w:t>
      </w:r>
      <w:r>
        <w:t>Lumière du Néant</w:t>
      </w:r>
      <w:r w:rsidRPr="001B057E">
        <w:t>.)</w:t>
      </w:r>
    </w:p>
    <w:p w14:paraId="2AF0881F" w14:textId="77777777" w:rsidR="001B057E" w:rsidRDefault="001B057E" w:rsidP="00235AA2">
      <w:pPr>
        <w:pStyle w:val="Sansinterligne"/>
        <w:jc w:val="both"/>
      </w:pPr>
    </w:p>
    <w:p w14:paraId="212167F8" w14:textId="4CBFA1F8" w:rsidR="00547144" w:rsidRPr="006B4240" w:rsidRDefault="006B4240" w:rsidP="00235AA2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 w:rsidR="001B057E">
        <w:rPr>
          <w:b/>
          <w:bCs/>
          <w:color w:val="C00000"/>
          <w:sz w:val="26"/>
          <w:szCs w:val="26"/>
        </w:rPr>
        <w:t>Lutte</w:t>
      </w:r>
    </w:p>
    <w:p w14:paraId="28CB9231" w14:textId="0912FA34" w:rsidR="00547144" w:rsidRDefault="00547144" w:rsidP="00235AA2">
      <w:pPr>
        <w:pStyle w:val="Sansinterligne"/>
        <w:jc w:val="both"/>
      </w:pPr>
    </w:p>
    <w:p w14:paraId="36060505" w14:textId="22ABACE8" w:rsidR="00524B92" w:rsidRDefault="001B057E" w:rsidP="00235AA2">
      <w:pPr>
        <w:pStyle w:val="Sansinterligne"/>
        <w:jc w:val="both"/>
      </w:pPr>
      <w:r>
        <w:t xml:space="preserve">  L’attaque Lutte sera considérée comme une attaque</w:t>
      </w:r>
      <w:r w:rsidR="00524B92">
        <w:t> :</w:t>
      </w:r>
    </w:p>
    <w:p w14:paraId="2F79C41B" w14:textId="12DDEA9D" w:rsidR="00524B92" w:rsidRDefault="00524B92" w:rsidP="00235AA2">
      <w:pPr>
        <w:pStyle w:val="Sansinterligne"/>
        <w:jc w:val="both"/>
      </w:pPr>
      <w:r>
        <w:t xml:space="preserve">  • D</w:t>
      </w:r>
      <w:r w:rsidR="001B057E">
        <w:t xml:space="preserve">e </w:t>
      </w:r>
      <w:r w:rsidR="00866A09">
        <w:t>t</w:t>
      </w:r>
      <w:r w:rsidR="001B057E">
        <w:t>ype Normal dans Sacred Phoenix (donc peu efficace sur le type Acier et Roche)</w:t>
      </w:r>
    </w:p>
    <w:p w14:paraId="38154CD8" w14:textId="2F15001F" w:rsidR="001B057E" w:rsidRDefault="00524B92" w:rsidP="00235AA2">
      <w:pPr>
        <w:pStyle w:val="Sansinterligne"/>
        <w:jc w:val="both"/>
      </w:pPr>
      <w:r>
        <w:t xml:space="preserve">  • A</w:t>
      </w:r>
      <w:r w:rsidR="001B057E">
        <w:t>vec effets du talent « Querelleur » (ce qui transforme le « inefficace » sur le type Spectre en « Peu efficace ». Oui, dans Sacred Phoenix, les cassages d’immunités seront traités comme un ×0,5 au lieu d’un ×1 pour le type concerné – j’avais déjà fait une modif dans le code à ce sujet.)</w:t>
      </w:r>
    </w:p>
    <w:p w14:paraId="53B275CF" w14:textId="17622D6E" w:rsidR="00524B92" w:rsidRDefault="00524B92" w:rsidP="00235AA2">
      <w:pPr>
        <w:pStyle w:val="Sansinterligne"/>
        <w:jc w:val="both"/>
      </w:pPr>
      <w:r>
        <w:t xml:space="preserve">  • À </w:t>
      </w:r>
      <w:r w:rsidR="00A9360E">
        <w:t>4</w:t>
      </w:r>
      <w:r>
        <w:t>0 de puissance. Mais elle aura l’effet secondaire de faire perdre à coup sûr 4 points de souffle à l’adversaire (quand le souffle sera implémenté).</w:t>
      </w:r>
    </w:p>
    <w:p w14:paraId="24A0D1C8" w14:textId="45058AAB" w:rsidR="00524B92" w:rsidRDefault="00524B92" w:rsidP="00235AA2">
      <w:pPr>
        <w:pStyle w:val="Sansinterligne"/>
        <w:jc w:val="both"/>
      </w:pPr>
      <w:r>
        <w:t xml:space="preserve">  • Sa précision sera fixée à 150 % (à permettre dans le Ruby Host). Elle peut donc rater, mais uniquement si la cible a significativement monté son esquive ou le lanceur significativement perdu de la précision.</w:t>
      </w:r>
    </w:p>
    <w:p w14:paraId="00A589E8" w14:textId="67505D07" w:rsidR="00524B92" w:rsidRDefault="00524B92" w:rsidP="00235AA2">
      <w:pPr>
        <w:pStyle w:val="Sansinterligne"/>
        <w:jc w:val="both"/>
      </w:pPr>
      <w:r>
        <w:t xml:space="preserve">  • Le taux de dégâts de recul sera de </w:t>
      </w:r>
      <w:r w:rsidR="00AD1F18">
        <w:t>40</w:t>
      </w:r>
      <w:r>
        <w:t xml:space="preserve"> %</w:t>
      </w:r>
      <w:r w:rsidR="00AD1F18">
        <w:t xml:space="preserve"> comme pour les grosses attaques</w:t>
      </w:r>
      <w:r>
        <w:t>.</w:t>
      </w:r>
    </w:p>
    <w:p w14:paraId="5CC44496" w14:textId="636585F0" w:rsidR="00AD1F18" w:rsidRDefault="00AD1F18" w:rsidP="00235AA2">
      <w:pPr>
        <w:pStyle w:val="Sansinterligne"/>
        <w:jc w:val="both"/>
      </w:pPr>
    </w:p>
    <w:p w14:paraId="31075046" w14:textId="64B3B13E" w:rsidR="00AD1F18" w:rsidRDefault="00AD1F18" w:rsidP="00235AA2">
      <w:pPr>
        <w:pStyle w:val="Sansinterligne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5F0D3B04" wp14:editId="404CFDDC">
            <wp:extent cx="152400" cy="1524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Piste de réflexion</w:t>
      </w:r>
      <w:r w:rsidRPr="00524B92">
        <w:rPr>
          <w:b/>
        </w:rPr>
        <w:t> :</w:t>
      </w:r>
    </w:p>
    <w:p w14:paraId="110DC590" w14:textId="3CF00E01" w:rsidR="00AD1F18" w:rsidRDefault="00AD1F18" w:rsidP="00235AA2">
      <w:pPr>
        <w:pStyle w:val="Sansinterligne"/>
        <w:jc w:val="both"/>
      </w:pPr>
      <w:r>
        <w:t xml:space="preserve">  </w:t>
      </w:r>
      <w:r w:rsidR="004174E2">
        <w:t>Dans le gameplay vanilla, étant</w:t>
      </w:r>
      <w:r>
        <w:t xml:space="preserve"> donné qu’un duel de 2 Qulbutokés tenant chacun des Restes se termine</w:t>
      </w:r>
      <w:r w:rsidR="00960126">
        <w:t>rait</w:t>
      </w:r>
      <w:r>
        <w:t xml:space="preserve"> en combat sans fin (raison pour laquelle en 4G, il y a eu ce nerf démesuré de cette attaque), trouver un moyen d’empêcher cette situation.</w:t>
      </w:r>
    </w:p>
    <w:p w14:paraId="0C83D337" w14:textId="4AB11C0F" w:rsidR="00AD1F18" w:rsidRDefault="00AD1F18" w:rsidP="00235AA2">
      <w:pPr>
        <w:pStyle w:val="Sansinterligne"/>
        <w:jc w:val="both"/>
      </w:pPr>
      <w:r>
        <w:t xml:space="preserve">  – Soit en imposant un minimum de PV perdus égaux à </w:t>
      </w:r>
      <w:r w:rsidR="00642551">
        <w:t>8,333</w:t>
      </w:r>
      <w:r>
        <w:t>%. (Les Restes ont déjà été nerfés à 5% de régen par tour au lieu de 6,25%).</w:t>
      </w:r>
    </w:p>
    <w:p w14:paraId="00EB7658" w14:textId="7971B0D3" w:rsidR="00AD1F18" w:rsidRDefault="00AD1F18" w:rsidP="00235AA2">
      <w:pPr>
        <w:pStyle w:val="Sansinterligne"/>
        <w:jc w:val="both"/>
      </w:pPr>
      <w:r>
        <w:t xml:space="preserve">  – Soit en interdisant toute régen passive de PV si le Pokémon est en obligation de lutter.</w:t>
      </w:r>
    </w:p>
    <w:p w14:paraId="19999959" w14:textId="349CA733" w:rsidR="00AD1F18" w:rsidRDefault="00AD1F18" w:rsidP="00235AA2">
      <w:pPr>
        <w:pStyle w:val="Sansinterligne"/>
        <w:jc w:val="both"/>
      </w:pPr>
    </w:p>
    <w:p w14:paraId="78C72E62" w14:textId="7DEA04A6" w:rsidR="00AD1F18" w:rsidRDefault="004174E2" w:rsidP="00235AA2">
      <w:pPr>
        <w:pStyle w:val="Sansinterligne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30865FC5" wp14:editId="2C47F681">
            <wp:extent cx="152400" cy="1524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1F18">
        <w:t xml:space="preserve">À noter que Sacred Phoenix prévoyait déjà 2 mécanismes permettant d’éviter cela </w:t>
      </w:r>
      <w:r>
        <w:t>grâce au système de</w:t>
      </w:r>
      <w:r w:rsidR="00AD1F18">
        <w:t xml:space="preserve"> point</w:t>
      </w:r>
      <w:r>
        <w:t>s</w:t>
      </w:r>
      <w:r w:rsidR="00AD1F18">
        <w:t xml:space="preserve"> de Souffle.</w:t>
      </w:r>
    </w:p>
    <w:p w14:paraId="5B307710" w14:textId="7B7D66A7" w:rsidR="00AD1F18" w:rsidRDefault="00AD1F18" w:rsidP="00235AA2">
      <w:pPr>
        <w:pStyle w:val="Sansinterligne"/>
        <w:jc w:val="both"/>
      </w:pPr>
      <w:r>
        <w:lastRenderedPageBreak/>
        <w:t xml:space="preserve">  – Lutte est la seule attaque physique qui ignore le malus d’attaque dû à un manque de Souffle, mais pas le malus de défense d’un adversaire éreinté.</w:t>
      </w:r>
      <w:r w:rsidR="004174E2">
        <w:t xml:space="preserve"> Les malus de stats pouvant monter jusqu’à -68 % (avec moins de 1% de jauge de souffle), cela peut jusqu’à tripler les dégâts.</w:t>
      </w:r>
    </w:p>
    <w:p w14:paraId="518C98BB" w14:textId="7C838718" w:rsidR="00AD1F18" w:rsidRDefault="00AD1F18" w:rsidP="00235AA2">
      <w:pPr>
        <w:pStyle w:val="Sansinterligne"/>
        <w:jc w:val="both"/>
      </w:pPr>
      <w:r>
        <w:t xml:space="preserve">  – Lutte fait perdre à coup sûr des points de Souffle à la cible</w:t>
      </w:r>
      <w:r w:rsidR="004174E2">
        <w:t>, ce qui accentue l’effet susmentionné</w:t>
      </w:r>
      <w:r>
        <w:t>.</w:t>
      </w:r>
    </w:p>
    <w:p w14:paraId="7780DE96" w14:textId="1899E45C" w:rsidR="00524B92" w:rsidRDefault="00AD1F18" w:rsidP="00235AA2">
      <w:pPr>
        <w:pStyle w:val="Sansinterligne"/>
        <w:jc w:val="both"/>
      </w:pPr>
      <w:r>
        <w:t xml:space="preserve">  =&gt; Dans un duel de Pokémons forcés à lutter, l’un finira inexorablement par </w:t>
      </w:r>
      <w:r w:rsidR="00D97B83">
        <w:t xml:space="preserve">s’évanouir </w:t>
      </w:r>
      <w:r w:rsidR="004174E2">
        <w:t>d’éreintement</w:t>
      </w:r>
      <w:r w:rsidR="00960126">
        <w:t>. (Si la jauge de Souffle tombe à 0, le Pokémon est automatiquement KO.)</w:t>
      </w:r>
    </w:p>
    <w:p w14:paraId="7C9C9EEE" w14:textId="77777777" w:rsidR="00517B7F" w:rsidRDefault="00517B7F" w:rsidP="00517B7F">
      <w:pPr>
        <w:pStyle w:val="Sansinterligne"/>
        <w:jc w:val="both"/>
      </w:pPr>
    </w:p>
    <w:p w14:paraId="1F89F910" w14:textId="505804F2" w:rsidR="00517B7F" w:rsidRPr="006B4240" w:rsidRDefault="00517B7F" w:rsidP="00517B7F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Division des dégâts de recul par l’efficacité de l’attaque</w:t>
      </w:r>
    </w:p>
    <w:p w14:paraId="0B24A42C" w14:textId="77777777" w:rsidR="00517B7F" w:rsidRDefault="00517B7F" w:rsidP="00517B7F">
      <w:pPr>
        <w:pStyle w:val="Sansinterligne"/>
        <w:jc w:val="both"/>
      </w:pPr>
    </w:p>
    <w:p w14:paraId="2DBFEDA8" w14:textId="444E5F67" w:rsidR="00517B7F" w:rsidRDefault="00517B7F" w:rsidP="00235AA2">
      <w:pPr>
        <w:pStyle w:val="Sansinterligne"/>
        <w:jc w:val="both"/>
      </w:pPr>
      <w:r>
        <w:t xml:space="preserve">  Pour plus de réalisme, les attaques à dégâts de recul seront influencées par l’efficacité de l’attaque. Partant du principe qu’un Pokémon lançant Boutefeu, Rapace ou </w:t>
      </w:r>
      <w:proofErr w:type="spellStart"/>
      <w:r>
        <w:t>Martobois</w:t>
      </w:r>
      <w:proofErr w:type="spellEnd"/>
      <w:r>
        <w:t xml:space="preserve"> se fracassera sur l’ennemi avec la même force, il n’a pas à subir de dégâts supplémentaires si sa cible y est sensible. Inversement, si on fait Bélier sur un mur de roche ou d’acier, il faut s’attendre à ce que ça fasse plus mal en retour.</w:t>
      </w:r>
    </w:p>
    <w:p w14:paraId="0DAEBC3A" w14:textId="0377AD54" w:rsidR="00517B7F" w:rsidRDefault="00517B7F" w:rsidP="00235AA2">
      <w:pPr>
        <w:pStyle w:val="Sansinterligne"/>
        <w:jc w:val="both"/>
      </w:pPr>
    </w:p>
    <w:p w14:paraId="21412218" w14:textId="46ECD50F" w:rsidR="00517B7F" w:rsidRDefault="00517B7F" w:rsidP="00235AA2">
      <w:pPr>
        <w:pStyle w:val="Sansinterligne"/>
        <w:jc w:val="both"/>
      </w:pPr>
      <w:r>
        <w:t xml:space="preserve">  • Une attaque « Super efficace » (facteur d’efficacité ×2) divisera donc des dégâts de recul d’autant.</w:t>
      </w:r>
    </w:p>
    <w:p w14:paraId="1D67A7CB" w14:textId="6305A407" w:rsidR="00517B7F" w:rsidRDefault="00517B7F" w:rsidP="00235AA2">
      <w:pPr>
        <w:pStyle w:val="Sansinterligne"/>
        <w:jc w:val="both"/>
      </w:pPr>
      <w:r>
        <w:t xml:space="preserve">  </w:t>
      </w:r>
      <w:r w:rsidRPr="00517B7F">
        <w:t>•</w:t>
      </w:r>
      <w:r>
        <w:t xml:space="preserve"> Idem pour les autres facteurs d’efficacité strictement supérieurs à 0. (Un « pas très efficace » à ×0,5 doublera donc les dégâts de reculs comparés à ce qui était infligé.)</w:t>
      </w:r>
    </w:p>
    <w:p w14:paraId="271E24FD" w14:textId="7D299B25" w:rsidR="00517B7F" w:rsidRDefault="00517B7F" w:rsidP="00235AA2">
      <w:pPr>
        <w:pStyle w:val="Sansinterligne"/>
        <w:jc w:val="both"/>
      </w:pPr>
      <w:r>
        <w:t xml:space="preserve">  • </w:t>
      </w:r>
      <w:r w:rsidRPr="00A9360E">
        <w:rPr>
          <w:b/>
        </w:rPr>
        <w:t>Si l’adversaire</w:t>
      </w:r>
      <w:r>
        <w:t xml:space="preserve"> a un talent rédui</w:t>
      </w:r>
      <w:r w:rsidR="003C542F">
        <w:t>san</w:t>
      </w:r>
      <w:r>
        <w:t xml:space="preserve">t les dégâts super efficaces (cas de Rhinastoc), c’est le facteur modifié par l’adversaire qui est pris en compte. (Donc ×1,5 pour un Super Efficace sur </w:t>
      </w:r>
      <w:r w:rsidRPr="00517B7F">
        <w:t>Rhinastoc</w:t>
      </w:r>
      <w:r>
        <w:t>, ×3 pour un Extrêmement efficace…)</w:t>
      </w:r>
    </w:p>
    <w:p w14:paraId="70242A0A" w14:textId="499D67C1" w:rsidR="00517B7F" w:rsidRDefault="00517B7F" w:rsidP="00235AA2">
      <w:pPr>
        <w:pStyle w:val="Sansinterligne"/>
        <w:jc w:val="both"/>
      </w:pPr>
      <w:r>
        <w:t xml:space="preserve">  • Idem pour </w:t>
      </w:r>
      <w:r w:rsidR="00A9360E">
        <w:t xml:space="preserve">les baies élémentaires </w:t>
      </w:r>
      <w:r w:rsidR="00A9360E" w:rsidRPr="00A9360E">
        <w:t xml:space="preserve">consommées par l’adversaire </w:t>
      </w:r>
      <w:r w:rsidR="00A9360E">
        <w:t>et qui vont réduire les dégâts de l’attaque</w:t>
      </w:r>
      <w:r>
        <w:t>. (Dans mon jeu, toutes ces baies s’activeront sur le même modèle que la Baie Zalis</w:t>
      </w:r>
      <w:r w:rsidR="00A9360E">
        <w:t> </w:t>
      </w:r>
      <w:r>
        <w:t xml:space="preserve">: aka pas de condition à ce que l’attaque subie soit « super efficace », et les dégâts seront divisés par </w:t>
      </w:r>
      <w:r w:rsidR="00E556B1">
        <w:t>2,5</w:t>
      </w:r>
      <w:r>
        <w:t xml:space="preserve"> au lieu de par 2.) Donc si quelqu’un fait une attaque Damoclès sur un type neutre au type normal, mais qui a mangé sa Baie Zalis, les dégâts de recul seront de… </w:t>
      </w:r>
      <w:r w:rsidR="007272FA">
        <w:t>75</w:t>
      </w:r>
      <w:r>
        <w:t xml:space="preserve"> % (30 % divisés par </w:t>
      </w:r>
      <w:r w:rsidR="007272FA">
        <w:t>2</w:t>
      </w:r>
      <w:r>
        <w:t>/</w:t>
      </w:r>
      <w:r w:rsidR="007272FA">
        <w:t>5</w:t>
      </w:r>
      <w:r>
        <w:t xml:space="preserve">, donc multipliés par </w:t>
      </w:r>
      <w:r w:rsidR="007272FA">
        <w:t>2,5</w:t>
      </w:r>
      <w:r>
        <w:t>.)</w:t>
      </w:r>
    </w:p>
    <w:p w14:paraId="37840C20" w14:textId="0A99D601" w:rsidR="00517B7F" w:rsidRDefault="00A9360E" w:rsidP="00235AA2">
      <w:pPr>
        <w:pStyle w:val="Sansinterligne"/>
        <w:jc w:val="both"/>
      </w:pPr>
      <w:r w:rsidRPr="00A9360E">
        <w:t xml:space="preserve">  •</w:t>
      </w:r>
      <w:r>
        <w:t xml:space="preserve"> Si par contre le boost de dégâts </w:t>
      </w:r>
      <w:r w:rsidRPr="00A9360E">
        <w:rPr>
          <w:b/>
        </w:rPr>
        <w:t>vient du lanceur</w:t>
      </w:r>
      <w:r>
        <w:t xml:space="preserve"> (Charbon tenu en lançant l’attaque Boutefeu, joyau boostant le type de l’attaque, Ceinture Pro qui augmente de 20 % les dégâts Super Efficaces…), les dégâts de recul ne sont pas atténués </w:t>
      </w:r>
      <w:r w:rsidR="003C542F">
        <w:t xml:space="preserve">par ce facteur </w:t>
      </w:r>
      <w:r>
        <w:t xml:space="preserve">et </w:t>
      </w:r>
      <w:r w:rsidR="003C542F">
        <w:t>augmentent donc en proportion du boost de puissance,</w:t>
      </w:r>
      <w:r>
        <w:t xml:space="preserve"> car c’est la puissance même de l’attaque qui est augmentée.</w:t>
      </w:r>
    </w:p>
    <w:p w14:paraId="2E89AEC9" w14:textId="70FE2E79" w:rsidR="00A9360E" w:rsidRDefault="00A9360E" w:rsidP="00235AA2">
      <w:pPr>
        <w:pStyle w:val="Sansinterligne"/>
        <w:jc w:val="both"/>
      </w:pPr>
      <w:r>
        <w:t xml:space="preserve">  </w:t>
      </w:r>
      <w:r w:rsidRPr="00A9360E">
        <w:rPr>
          <w:u w:val="single"/>
        </w:rPr>
        <w:t>Exceptions</w:t>
      </w:r>
      <w:r>
        <w:t> : les talents Téméraire et Tête de Roc (confer ci-dessous.)</w:t>
      </w:r>
    </w:p>
    <w:p w14:paraId="6249D310" w14:textId="4532F76F" w:rsidR="00C52120" w:rsidRDefault="00C52120" w:rsidP="00235AA2">
      <w:pPr>
        <w:pStyle w:val="Sansinterligne"/>
        <w:jc w:val="both"/>
      </w:pPr>
    </w:p>
    <w:p w14:paraId="4F4B495F" w14:textId="63DC8290" w:rsidR="00C52120" w:rsidRDefault="00C52120" w:rsidP="00235AA2">
      <w:pPr>
        <w:pStyle w:val="Sansinterligne"/>
        <w:jc w:val="both"/>
      </w:pPr>
      <w:r>
        <w:rPr>
          <w:b/>
        </w:rPr>
        <w:t xml:space="preserve">  </w:t>
      </w:r>
      <w:r w:rsidRPr="00C52120">
        <w:rPr>
          <w:b/>
        </w:rPr>
        <w:t>Il est donc important d’isoler le facteur d’efficacité (aka le ratio d’affinité des types) dans le calcul des dégâts.</w:t>
      </w:r>
      <w:r>
        <w:t xml:space="preserve"> (Cette valeur est d’ailleurs très importante car elle va servira pour d’autres rééquilibrages du Battle Core comme la probabilité des effets secondaires des attaques.)</w:t>
      </w:r>
    </w:p>
    <w:p w14:paraId="077483F9" w14:textId="448EFA04" w:rsidR="00C52120" w:rsidRDefault="00C52120" w:rsidP="00235AA2">
      <w:pPr>
        <w:pStyle w:val="Sansinterligne"/>
        <w:jc w:val="both"/>
      </w:pPr>
      <w:r>
        <w:t xml:space="preserve">Confer : </w:t>
      </w:r>
      <w:hyperlink r:id="rId7" w:history="1">
        <w:r w:rsidRPr="00C52120">
          <w:rPr>
            <w:rStyle w:val="Lienhypertexte"/>
          </w:rPr>
          <w:t>Ebeneth-6.1-Haxx - Affinité des types sur les effets secondaires.pdf</w:t>
        </w:r>
      </w:hyperlink>
    </w:p>
    <w:p w14:paraId="684BE174" w14:textId="77777777" w:rsidR="00A9360E" w:rsidRDefault="00A9360E" w:rsidP="00235AA2">
      <w:pPr>
        <w:pStyle w:val="Sansinterligne"/>
        <w:jc w:val="both"/>
      </w:pPr>
    </w:p>
    <w:p w14:paraId="136FE7DC" w14:textId="727D6999" w:rsidR="00517B7F" w:rsidRDefault="00517B7F" w:rsidP="00235AA2">
      <w:pPr>
        <w:pStyle w:val="Sansinterligne"/>
        <w:jc w:val="both"/>
      </w:pPr>
      <w:r>
        <w:t xml:space="preserve">  À noter qu’en cas d’immunité ou d’absorption par l’adversaire (exemples : Damoclès sur un type Spectre (sans Querelle</w:t>
      </w:r>
      <w:r w:rsidR="00A9360E">
        <w:t>u</w:t>
      </w:r>
      <w:r>
        <w:t xml:space="preserve">r / </w:t>
      </w:r>
      <w:r w:rsidR="00A9360E">
        <w:t xml:space="preserve">Clairvoyance) </w:t>
      </w:r>
      <w:r>
        <w:t>ou Boutefeu sur un adversaire qui a Torche), les dégâts de recul n’ont pas lieu</w:t>
      </w:r>
      <w:r w:rsidR="00A9360E">
        <w:t>.</w:t>
      </w:r>
      <w:r>
        <w:t xml:space="preserve"> (</w:t>
      </w:r>
      <w:r w:rsidR="00A9360E">
        <w:t>C</w:t>
      </w:r>
      <w:r>
        <w:t>’est la seule exception à la règle</w:t>
      </w:r>
      <w:r w:rsidR="00A9360E">
        <w:t xml:space="preserve"> – et ça engendrerait en plus une division par zéro.</w:t>
      </w:r>
      <w:r>
        <w:t>)</w:t>
      </w:r>
    </w:p>
    <w:p w14:paraId="682E0B3B" w14:textId="77777777" w:rsidR="00517B7F" w:rsidRDefault="00517B7F" w:rsidP="00235AA2">
      <w:pPr>
        <w:pStyle w:val="Sansinterligne"/>
        <w:jc w:val="both"/>
      </w:pPr>
    </w:p>
    <w:p w14:paraId="44879DD7" w14:textId="4B690E52" w:rsidR="001B057E" w:rsidRDefault="001B057E" w:rsidP="00235AA2">
      <w:pPr>
        <w:pStyle w:val="Sansinterligne"/>
        <w:jc w:val="both"/>
      </w:pPr>
    </w:p>
    <w:p w14:paraId="28955972" w14:textId="2C416DAE" w:rsidR="001B057E" w:rsidRPr="006B4240" w:rsidRDefault="001B057E" w:rsidP="001B057E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Rééquilibrage du talent Téméraire</w:t>
      </w:r>
    </w:p>
    <w:p w14:paraId="18574877" w14:textId="77777777" w:rsidR="001B057E" w:rsidRDefault="001B057E" w:rsidP="00235AA2">
      <w:pPr>
        <w:pStyle w:val="Sansinterligne"/>
        <w:jc w:val="both"/>
      </w:pPr>
    </w:p>
    <w:p w14:paraId="3C317F4F" w14:textId="35965541" w:rsidR="001B057E" w:rsidRDefault="001B057E" w:rsidP="00235AA2">
      <w:pPr>
        <w:pStyle w:val="Sansinterligne"/>
        <w:jc w:val="both"/>
      </w:pPr>
      <w:r>
        <w:t>Le talent Téméraire</w:t>
      </w:r>
      <w:r w:rsidR="00AD1F18">
        <w:t xml:space="preserve"> </w:t>
      </w:r>
      <w:r>
        <w:t>augmente bien de 20 % les dégâts infligés par les attaques de contre-coups (Lutte inclus), mais pas les dégâts de recul.</w:t>
      </w:r>
    </w:p>
    <w:p w14:paraId="1D69A738" w14:textId="7940CDAE" w:rsidR="001B057E" w:rsidRDefault="001B057E" w:rsidP="00235AA2">
      <w:pPr>
        <w:pStyle w:val="Sansinterligne"/>
        <w:jc w:val="both"/>
      </w:pPr>
    </w:p>
    <w:p w14:paraId="461F9135" w14:textId="43FF18DD" w:rsidR="001B057E" w:rsidRDefault="001B057E" w:rsidP="00235AA2">
      <w:pPr>
        <w:pStyle w:val="Sansinterligne"/>
        <w:jc w:val="both"/>
      </w:pPr>
      <w:r>
        <w:t xml:space="preserve">  </w:t>
      </w:r>
      <w:r w:rsidRPr="00524B92">
        <w:rPr>
          <w:b/>
        </w:rPr>
        <w:t>Exemple :</w:t>
      </w:r>
      <w:r>
        <w:t xml:space="preserve"> si grâce à ce talent, une attaque </w:t>
      </w:r>
      <w:r w:rsidR="00087351">
        <w:t>Damoclès</w:t>
      </w:r>
      <w:r>
        <w:t xml:space="preserve"> inflige 2</w:t>
      </w:r>
      <w:r w:rsidR="00524B92">
        <w:t>9</w:t>
      </w:r>
      <w:r>
        <w:t xml:space="preserve"> dégâts </w:t>
      </w:r>
      <w:r w:rsidR="00524B92">
        <w:t xml:space="preserve">(arrondi de 28,8) </w:t>
      </w:r>
      <w:r>
        <w:t>au lieu de 2</w:t>
      </w:r>
      <w:r w:rsidR="00524B92">
        <w:t>4</w:t>
      </w:r>
      <w:r>
        <w:t xml:space="preserve"> sans le bonus</w:t>
      </w:r>
      <w:r w:rsidR="00517B7F">
        <w:t xml:space="preserve"> et</w:t>
      </w:r>
      <w:r>
        <w:t xml:space="preserve"> que l’efficacité était normale, les dégâts de recul seront de :</w:t>
      </w:r>
    </w:p>
    <w:p w14:paraId="7BAEAE8C" w14:textId="5E1EBE7D" w:rsidR="001B057E" w:rsidRDefault="001B057E" w:rsidP="00235AA2">
      <w:pPr>
        <w:pStyle w:val="Sansinterligne"/>
        <w:jc w:val="both"/>
      </w:pPr>
      <w:r>
        <w:t xml:space="preserve">  • 2</w:t>
      </w:r>
      <w:r w:rsidR="00524B92">
        <w:t>9</w:t>
      </w:r>
      <w:r>
        <w:t xml:space="preserve"> × </w:t>
      </w:r>
      <w:r w:rsidR="00524B92">
        <w:t>30 %</w:t>
      </w:r>
      <w:r>
        <w:t xml:space="preserve"> (taux normal) × 5/6 (compensation du bonus du talent Téméraire) = </w:t>
      </w:r>
      <w:r w:rsidR="00524B92" w:rsidRPr="00524B92">
        <w:t>7,25</w:t>
      </w:r>
      <w:r>
        <w:t xml:space="preserve"> ; troncaturé à </w:t>
      </w:r>
      <w:r w:rsidR="00524B92">
        <w:t>7</w:t>
      </w:r>
      <w:r>
        <w:t>.</w:t>
      </w:r>
      <w:r w:rsidR="00524B92">
        <w:t xml:space="preserve"> (7 est d’ailleurs 25 % de 24.)</w:t>
      </w:r>
    </w:p>
    <w:p w14:paraId="72894721" w14:textId="177AC37D" w:rsidR="00524B92" w:rsidRDefault="00524B92" w:rsidP="00235AA2">
      <w:pPr>
        <w:pStyle w:val="Sansinterligne"/>
        <w:jc w:val="both"/>
      </w:pPr>
    </w:p>
    <w:p w14:paraId="5BAA47AF" w14:textId="68B6D9C2" w:rsidR="00524B92" w:rsidRDefault="00524B92" w:rsidP="00235AA2">
      <w:pPr>
        <w:pStyle w:val="Sansinterligne"/>
        <w:jc w:val="both"/>
      </w:pPr>
      <w:r>
        <w:t>Le 20 % de Bélier devient donc un 16,667 %.</w:t>
      </w:r>
    </w:p>
    <w:p w14:paraId="35277756" w14:textId="72014DFE" w:rsidR="00524B92" w:rsidRDefault="00524B92" w:rsidP="00235AA2">
      <w:pPr>
        <w:pStyle w:val="Sansinterligne"/>
        <w:jc w:val="both"/>
      </w:pPr>
      <w:r w:rsidRPr="00524B92">
        <w:t xml:space="preserve">Le </w:t>
      </w:r>
      <w:r>
        <w:t>3</w:t>
      </w:r>
      <w:r w:rsidRPr="00524B92">
        <w:t xml:space="preserve">0 % de </w:t>
      </w:r>
      <w:r>
        <w:t>la plupart des attaques de recul</w:t>
      </w:r>
      <w:r w:rsidRPr="00524B92">
        <w:t xml:space="preserve"> devient donc un </w:t>
      </w:r>
      <w:r>
        <w:t>25</w:t>
      </w:r>
      <w:r w:rsidRPr="00524B92">
        <w:t xml:space="preserve"> %</w:t>
      </w:r>
      <w:r w:rsidR="00A9360E">
        <w:t xml:space="preserve"> (exemple ci-dessus).</w:t>
      </w:r>
    </w:p>
    <w:p w14:paraId="19DF3AB5" w14:textId="19780BDC" w:rsidR="00524B92" w:rsidRDefault="00524B92" w:rsidP="00524B92">
      <w:pPr>
        <w:pStyle w:val="Sansinterligne"/>
        <w:jc w:val="both"/>
      </w:pPr>
      <w:r w:rsidRPr="00524B92">
        <w:t xml:space="preserve">Le </w:t>
      </w:r>
      <w:r>
        <w:t>4</w:t>
      </w:r>
      <w:r w:rsidRPr="00524B92">
        <w:t xml:space="preserve">0 % </w:t>
      </w:r>
      <w:r w:rsidR="00AD1F18">
        <w:t>de Lutte et des</w:t>
      </w:r>
      <w:r>
        <w:t xml:space="preserve"> grosses attaques</w:t>
      </w:r>
      <w:r w:rsidRPr="00524B92">
        <w:t xml:space="preserve"> devient donc un </w:t>
      </w:r>
      <w:r>
        <w:t>33,333</w:t>
      </w:r>
      <w:r w:rsidRPr="00524B92">
        <w:t xml:space="preserve"> %.</w:t>
      </w:r>
    </w:p>
    <w:p w14:paraId="1EBB914F" w14:textId="1CC256A6" w:rsidR="00524B92" w:rsidRDefault="00524B92" w:rsidP="00524B92">
      <w:pPr>
        <w:pStyle w:val="Sansinterligne"/>
        <w:jc w:val="both"/>
      </w:pPr>
    </w:p>
    <w:p w14:paraId="6682D4B3" w14:textId="72CF78E4" w:rsidR="00524B92" w:rsidRDefault="00524B92" w:rsidP="00524B92">
      <w:pPr>
        <w:pStyle w:val="Sansinterligne"/>
        <w:jc w:val="both"/>
      </w:pPr>
      <w:r>
        <w:t xml:space="preserve">  Bien entendu, le</w:t>
      </w:r>
      <w:r w:rsidR="000D007E">
        <w:t>s</w:t>
      </w:r>
      <w:r>
        <w:t xml:space="preserve"> Talent</w:t>
      </w:r>
      <w:r w:rsidR="000D007E">
        <w:t>s</w:t>
      </w:r>
      <w:r>
        <w:t xml:space="preserve"> Tête de Roc </w:t>
      </w:r>
      <w:r w:rsidR="000D007E">
        <w:t xml:space="preserve">et </w:t>
      </w:r>
      <w:r w:rsidR="000D007E" w:rsidRPr="000D007E">
        <w:t>Garde Magik</w:t>
      </w:r>
      <w:r w:rsidR="000D007E">
        <w:t xml:space="preserve"> </w:t>
      </w:r>
      <w:r>
        <w:t>annule</w:t>
      </w:r>
      <w:r w:rsidR="000D007E">
        <w:t>nt</w:t>
      </w:r>
      <w:r>
        <w:t xml:space="preserve"> complètement les dégâts de recul</w:t>
      </w:r>
      <w:r w:rsidR="004335FC">
        <w:t>, sauf pour Lutte</w:t>
      </w:r>
      <w:r>
        <w:t xml:space="preserve"> (mais n’augmente pas la puissance de ces attaques.)</w:t>
      </w:r>
    </w:p>
    <w:p w14:paraId="2B3DAC51" w14:textId="78086076" w:rsidR="00524B92" w:rsidRDefault="00524B92" w:rsidP="00524B92">
      <w:pPr>
        <w:pStyle w:val="Sansinterligne"/>
        <w:jc w:val="both"/>
      </w:pPr>
    </w:p>
    <w:p w14:paraId="06E9A550" w14:textId="08B3FB94" w:rsidR="000D007E" w:rsidRDefault="00524B92" w:rsidP="00524B92">
      <w:pPr>
        <w:pStyle w:val="Sansinterligne"/>
        <w:jc w:val="both"/>
      </w:pPr>
      <w:r>
        <w:t xml:space="preserve">  Et bien entendu, si le talent Téméraire ou Tête de Roc est neutralisé pour une raison quelconque, ça se passe comme si le talent n’existait pas (</w:t>
      </w:r>
      <w:r w:rsidR="00A9360E">
        <w:t>d</w:t>
      </w:r>
      <w:r>
        <w:t>égâts de reculs normaux.)</w:t>
      </w:r>
    </w:p>
    <w:p w14:paraId="1D5F9C5D" w14:textId="77777777" w:rsidR="00440504" w:rsidRDefault="00440504" w:rsidP="00440504">
      <w:pPr>
        <w:pStyle w:val="Sansinterligne"/>
        <w:jc w:val="both"/>
      </w:pPr>
    </w:p>
    <w:p w14:paraId="77FE5F4B" w14:textId="77777777" w:rsidR="00440504" w:rsidRDefault="00440504" w:rsidP="00440504">
      <w:pPr>
        <w:pStyle w:val="Sansinterligne"/>
        <w:jc w:val="both"/>
      </w:pPr>
    </w:p>
    <w:p w14:paraId="749AB355" w14:textId="00FB64F0" w:rsidR="00440504" w:rsidRPr="006B4240" w:rsidRDefault="00440504" w:rsidP="00440504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Death Overhaul – le cas des dégâts excédentaires</w:t>
      </w:r>
    </w:p>
    <w:p w14:paraId="6DDEC414" w14:textId="77777777" w:rsidR="00440504" w:rsidRDefault="00440504" w:rsidP="00440504">
      <w:pPr>
        <w:pStyle w:val="Sansinterligne"/>
        <w:jc w:val="both"/>
      </w:pPr>
    </w:p>
    <w:p w14:paraId="7BC706DF" w14:textId="6B0C3D2F" w:rsidR="00440504" w:rsidRDefault="00440504" w:rsidP="00524B92">
      <w:pPr>
        <w:pStyle w:val="Sansinterligne"/>
        <w:jc w:val="both"/>
      </w:pPr>
      <w:r>
        <w:t xml:space="preserve">  Si suite aux réglages de difficulté, le Pokémon ciblé n’est pas mortel, les dégâts infligés n’iront pas au-delà des 0 PV de l’adversaire, limitant ainsi les dégâts de recul maximum que peut subir l’assaillant.</w:t>
      </w:r>
    </w:p>
    <w:p w14:paraId="2F2867E5" w14:textId="77777777" w:rsidR="00440504" w:rsidRDefault="00440504" w:rsidP="00440504">
      <w:pPr>
        <w:pStyle w:val="Sansinterligne"/>
        <w:jc w:val="both"/>
      </w:pPr>
    </w:p>
    <w:p w14:paraId="59240BE7" w14:textId="293037E4" w:rsidR="00440504" w:rsidRDefault="00440504" w:rsidP="00440504">
      <w:pPr>
        <w:pStyle w:val="Sansinterligne"/>
        <w:jc w:val="both"/>
      </w:pPr>
      <w:r>
        <w:t xml:space="preserve">  Si le Pokémon cible est mortel, les dégâts infligés seront limités par le seuil des « - PV max ». Ces dégâts excédentaires comptent dans le recul infligé, d’où la légère réduction des taux vanilla + la possibilité de gruger grâce à l’affinité des types.</w:t>
      </w:r>
      <w:r w:rsidR="00CD2892">
        <w:t xml:space="preserve"> Une attaque de recul est donc peu </w:t>
      </w:r>
      <w:r w:rsidR="000A1FE8">
        <w:t>recommandé</w:t>
      </w:r>
      <w:r w:rsidR="00745781">
        <w:t>e</w:t>
      </w:r>
      <w:r w:rsidR="00CD2892">
        <w:t xml:space="preserve"> pour achever un adversaire presque KO</w:t>
      </w:r>
      <w:r w:rsidR="000A1FE8">
        <w:t xml:space="preserve"> à cause du contrecoup qui risque d’être disproportionné </w:t>
      </w:r>
      <w:r w:rsidR="00F61022">
        <w:t xml:space="preserve">vis-à-vis des </w:t>
      </w:r>
      <w:r w:rsidR="006463E2">
        <w:t xml:space="preserve">dégâts « utiles » </w:t>
      </w:r>
      <w:r w:rsidR="00E45D56">
        <w:t>infligés</w:t>
      </w:r>
      <w:r w:rsidR="006463E2">
        <w:t>.</w:t>
      </w:r>
    </w:p>
    <w:p w14:paraId="5E451104" w14:textId="458B02E8" w:rsidR="00440504" w:rsidRDefault="00440504" w:rsidP="00440504">
      <w:pPr>
        <w:pStyle w:val="Sansinterligne"/>
        <w:jc w:val="both"/>
      </w:pPr>
      <w:r>
        <w:t xml:space="preserve">  À noter qu’un Pokémon d’amitié élevé tentera de limiter les dégâts excédentaires infligés (diminution jusqu’à 50 % à partir de 700 d’amitié), ce qui limitera les dégâts de recul superflus.</w:t>
      </w:r>
    </w:p>
    <w:p w14:paraId="7E245A55" w14:textId="46A496B8" w:rsidR="00440504" w:rsidRDefault="00440504" w:rsidP="00440504">
      <w:pPr>
        <w:pStyle w:val="Sansinterligne"/>
        <w:jc w:val="both"/>
      </w:pPr>
    </w:p>
    <w:p w14:paraId="3336EFDB" w14:textId="77777777" w:rsidR="00AD1F18" w:rsidRDefault="00AD1F18" w:rsidP="00440504">
      <w:pPr>
        <w:pStyle w:val="Sansinterligne"/>
        <w:jc w:val="both"/>
      </w:pPr>
    </w:p>
    <w:p w14:paraId="04B37932" w14:textId="1E308680" w:rsidR="00AD1F18" w:rsidRPr="006B4240" w:rsidRDefault="00AD1F18" w:rsidP="00AD1F18">
      <w:pPr>
        <w:pStyle w:val="Sansinterligne"/>
        <w:jc w:val="both"/>
        <w:rPr>
          <w:b/>
          <w:bCs/>
          <w:i/>
          <w:iCs/>
          <w:color w:val="002060"/>
          <w:sz w:val="32"/>
          <w:szCs w:val="32"/>
        </w:rPr>
      </w:pPr>
      <w:r>
        <w:rPr>
          <w:b/>
          <w:bCs/>
          <w:i/>
          <w:iCs/>
          <w:color w:val="002060"/>
          <w:sz w:val="32"/>
          <w:szCs w:val="32"/>
        </w:rPr>
        <w:t>Pied Sauté et Pied Voltige</w:t>
      </w:r>
    </w:p>
    <w:p w14:paraId="4B8E54B9" w14:textId="06F77D6F" w:rsidR="00440504" w:rsidRDefault="00440504" w:rsidP="00440504">
      <w:pPr>
        <w:pStyle w:val="Sansinterligne"/>
        <w:jc w:val="both"/>
      </w:pPr>
    </w:p>
    <w:p w14:paraId="5F93C9E3" w14:textId="0B9C6432" w:rsidR="009B0419" w:rsidRDefault="009B0419" w:rsidP="00440504">
      <w:pPr>
        <w:pStyle w:val="Sansinterligne"/>
        <w:jc w:val="both"/>
      </w:pPr>
      <w:r>
        <w:t xml:space="preserve">  Trouvant le 50% de dégâts instauré depuis la 3G totalement abusé en cas d’échec, j’ai établi une formule plus équilibrée qui se rapproche des dégâts en 2G (1/8</w:t>
      </w:r>
      <w:r w:rsidRPr="009B0419">
        <w:rPr>
          <w:vertAlign w:val="superscript"/>
        </w:rPr>
        <w:t>ème</w:t>
      </w:r>
      <w:r>
        <w:t xml:space="preserve"> des PV max).</w:t>
      </w:r>
      <w:r w:rsidR="004B2B2E">
        <w:t xml:space="preserve"> Cela rendra l’attaque moins invalidante en stratégie, surtout quand on sait qu’une cible de type Spectre ou protégée par Abri (très fréquent en PvP) engendre un échec.</w:t>
      </w:r>
    </w:p>
    <w:p w14:paraId="1692E547" w14:textId="1C728799" w:rsidR="009B0419" w:rsidRDefault="009B0419" w:rsidP="00524B92">
      <w:pPr>
        <w:pStyle w:val="Sansinterligne"/>
        <w:jc w:val="both"/>
      </w:pPr>
    </w:p>
    <w:p w14:paraId="70C8B1E6" w14:textId="4C3A866C" w:rsidR="009B0419" w:rsidRDefault="00DE54CC" w:rsidP="00524B92">
      <w:pPr>
        <w:pStyle w:val="Sansinterligne"/>
        <w:jc w:val="both"/>
      </w:pPr>
      <w:r>
        <w:t>La</w:t>
      </w:r>
      <w:r w:rsidR="009B0419">
        <w:t xml:space="preserve"> formule</w:t>
      </w:r>
      <w:r>
        <w:t xml:space="preserve"> des dégâts de chute</w:t>
      </w:r>
      <w:r w:rsidR="009B0419">
        <w:t xml:space="preserve"> </w:t>
      </w:r>
      <w:r w:rsidR="00F61022">
        <w:t xml:space="preserve">(inspirée de celle des dégâts de confusion) </w:t>
      </w:r>
      <w:r w:rsidR="009B0419">
        <w:t>équivaut</w:t>
      </w:r>
      <w:r>
        <w:t xml:space="preserve"> à </w:t>
      </w:r>
      <w:r w:rsidR="009B0419">
        <w:t>:</w:t>
      </w:r>
    </w:p>
    <w:p w14:paraId="24664B50" w14:textId="0FDBDD28" w:rsidR="009B0419" w:rsidRDefault="009B0419" w:rsidP="00524B92">
      <w:pPr>
        <w:pStyle w:val="Sansinterligne"/>
        <w:jc w:val="both"/>
      </w:pPr>
      <w:r>
        <w:t xml:space="preserve">  • </w:t>
      </w:r>
      <w:r w:rsidR="009A4810">
        <w:t>À</w:t>
      </w:r>
      <w:r>
        <w:t xml:space="preserve"> une attaque de type Combat infligée à soi-même</w:t>
      </w:r>
    </w:p>
    <w:p w14:paraId="0B8148F2" w14:textId="5D0305B9" w:rsidR="009A4810" w:rsidRDefault="009A4810" w:rsidP="009A4810">
      <w:pPr>
        <w:pStyle w:val="Sansinterligne"/>
        <w:jc w:val="both"/>
      </w:pPr>
      <w:r>
        <w:t xml:space="preserve">  • De 50% de la puissance de l’attaque originelle (soit 50 pour Pied Sauté et 65 pour Pied Voltige)</w:t>
      </w:r>
    </w:p>
    <w:p w14:paraId="078F2B66" w14:textId="16A9A0C5" w:rsidR="009B0419" w:rsidRDefault="009B0419" w:rsidP="00524B92">
      <w:pPr>
        <w:pStyle w:val="Sansinterligne"/>
        <w:jc w:val="both"/>
      </w:pPr>
      <w:r>
        <w:t xml:space="preserve">  • En prenant en compte sa vraie </w:t>
      </w:r>
      <w:r w:rsidR="009A4810">
        <w:t>A</w:t>
      </w:r>
      <w:r>
        <w:t xml:space="preserve">ttaque et sa vraie </w:t>
      </w:r>
      <w:r w:rsidR="009A4810">
        <w:t>D</w:t>
      </w:r>
      <w:r>
        <w:t xml:space="preserve">éfense </w:t>
      </w:r>
      <w:r w:rsidR="009A4810">
        <w:t>sans le bonus de STAB</w:t>
      </w:r>
      <w:r w:rsidR="00DE54CC">
        <w:t>.</w:t>
      </w:r>
      <w:r w:rsidR="009A4810">
        <w:t xml:space="preserve"> (Les stats « vraies » prennent en compte tous les modificateurs : stage</w:t>
      </w:r>
      <w:r w:rsidR="00DE54CC">
        <w:t>,</w:t>
      </w:r>
      <w:r w:rsidR="009A4810">
        <w:t xml:space="preserve"> </w:t>
      </w:r>
      <w:r w:rsidR="00DE54CC">
        <w:t xml:space="preserve">buffs, débuffs, </w:t>
      </w:r>
      <w:r w:rsidR="009A4810">
        <w:t>talents et objet tenu</w:t>
      </w:r>
      <w:r w:rsidR="00DE54CC">
        <w:t xml:space="preserve"> impactant directement la valeur de ces stats.)</w:t>
      </w:r>
    </w:p>
    <w:p w14:paraId="1F3DE27B" w14:textId="41E75515" w:rsidR="00DE54CC" w:rsidRDefault="00DE54CC" w:rsidP="00524B92">
      <w:pPr>
        <w:pStyle w:val="Sansinterligne"/>
        <w:jc w:val="both"/>
      </w:pPr>
      <w:r>
        <w:t xml:space="preserve">  •  Le talent Sans Limite n’est pas pris en compte dans le calcul des dégâts de chute (et donc ne les augmente pas).</w:t>
      </w:r>
    </w:p>
    <w:p w14:paraId="7E34B4EE" w14:textId="401E23A3" w:rsidR="00DE54CC" w:rsidRDefault="00DE54CC" w:rsidP="00524B92">
      <w:pPr>
        <w:pStyle w:val="Sansinterligne"/>
        <w:jc w:val="both"/>
      </w:pPr>
      <w:r>
        <w:t xml:space="preserve">  • Tête de Roc et Garde Magik ne protègent pas des dégâts de chute.</w:t>
      </w:r>
    </w:p>
    <w:p w14:paraId="7E234493" w14:textId="0A5B6F2A" w:rsidR="00606F3E" w:rsidRDefault="00606F3E" w:rsidP="00606F3E">
      <w:pPr>
        <w:pStyle w:val="Sansinterligne"/>
        <w:jc w:val="both"/>
      </w:pPr>
      <w:r>
        <w:lastRenderedPageBreak/>
        <w:t xml:space="preserve">  • Selon le degré de vulnérabilité au type Combat, </w:t>
      </w:r>
      <w:r w:rsidR="003539E9">
        <w:t>l’animation des dégâts de chute aura un bruitage différent.</w:t>
      </w:r>
    </w:p>
    <w:p w14:paraId="5F49FFC7" w14:textId="34E64DC9" w:rsidR="00DE54CC" w:rsidRDefault="00DE54CC" w:rsidP="00524B92">
      <w:pPr>
        <w:pStyle w:val="Sansinterligne"/>
        <w:jc w:val="both"/>
      </w:pPr>
    </w:p>
    <w:p w14:paraId="0242DF5B" w14:textId="5DE55A96" w:rsidR="00DE54CC" w:rsidRDefault="00DE54CC" w:rsidP="00524B92">
      <w:pPr>
        <w:pStyle w:val="Sansinterligne"/>
        <w:jc w:val="both"/>
      </w:pPr>
      <w:r>
        <w:t xml:space="preserve">  Dans la pratique, sur un Pokémon pleinement évolué et à affinité de type neutre, ça équivaut à environ 15 % et 20 % </w:t>
      </w:r>
      <w:r w:rsidR="003539E9">
        <w:t>des PV max perdus</w:t>
      </w:r>
      <w:r>
        <w:t xml:space="preserve"> pour respectivement Pied Sauté et Pied Voltige.</w:t>
      </w:r>
    </w:p>
    <w:p w14:paraId="1A1046EA" w14:textId="77777777" w:rsidR="004B2B2E" w:rsidRDefault="004B2B2E" w:rsidP="004B2B2E">
      <w:pPr>
        <w:pStyle w:val="Sansinterligne"/>
        <w:jc w:val="both"/>
      </w:pPr>
    </w:p>
    <w:p w14:paraId="7D7D4656" w14:textId="77777777" w:rsidR="004B2B2E" w:rsidRDefault="004B2B2E" w:rsidP="004B2B2E">
      <w:pPr>
        <w:pStyle w:val="Sansinterligne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08CE5956" wp14:editId="6F45FDA0">
            <wp:extent cx="152400" cy="1524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Piste de réflexion</w:t>
      </w:r>
      <w:r w:rsidRPr="00524B92">
        <w:rPr>
          <w:b/>
        </w:rPr>
        <w:t> :</w:t>
      </w:r>
    </w:p>
    <w:p w14:paraId="1587E95D" w14:textId="4C2E6A36" w:rsidR="004B2B2E" w:rsidRDefault="004B2B2E" w:rsidP="004B2B2E">
      <w:pPr>
        <w:pStyle w:val="Sansinterligne"/>
        <w:jc w:val="both"/>
      </w:pPr>
      <w:r>
        <w:t xml:space="preserve">  J’hésite à prendre en compte le STAB de type Combat dans les dégâts de chute, vu qu’elle est 50% plus puissante si lancée par un type Combat.</w:t>
      </w:r>
    </w:p>
    <w:sectPr w:rsidR="004B2B2E" w:rsidSect="00BC4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AEF" w:usb1="4000207B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8172A"/>
    <w:rsid w:val="00087351"/>
    <w:rsid w:val="000A1FE8"/>
    <w:rsid w:val="000A27DD"/>
    <w:rsid w:val="000B365B"/>
    <w:rsid w:val="000B7DFE"/>
    <w:rsid w:val="000D007E"/>
    <w:rsid w:val="000E0F4C"/>
    <w:rsid w:val="001256A9"/>
    <w:rsid w:val="001B057E"/>
    <w:rsid w:val="001E3C22"/>
    <w:rsid w:val="00235AA2"/>
    <w:rsid w:val="00247CE7"/>
    <w:rsid w:val="002E376C"/>
    <w:rsid w:val="0035139D"/>
    <w:rsid w:val="003539E9"/>
    <w:rsid w:val="00354AB5"/>
    <w:rsid w:val="00370B71"/>
    <w:rsid w:val="0037252F"/>
    <w:rsid w:val="003C542F"/>
    <w:rsid w:val="004174E2"/>
    <w:rsid w:val="004335FC"/>
    <w:rsid w:val="00440504"/>
    <w:rsid w:val="00446BC5"/>
    <w:rsid w:val="004B2B2E"/>
    <w:rsid w:val="00517B7F"/>
    <w:rsid w:val="00524B92"/>
    <w:rsid w:val="00526675"/>
    <w:rsid w:val="00544D7B"/>
    <w:rsid w:val="00547144"/>
    <w:rsid w:val="005A745C"/>
    <w:rsid w:val="00606F3E"/>
    <w:rsid w:val="00642551"/>
    <w:rsid w:val="006463E2"/>
    <w:rsid w:val="00657340"/>
    <w:rsid w:val="006B4240"/>
    <w:rsid w:val="006B520D"/>
    <w:rsid w:val="006C6FFF"/>
    <w:rsid w:val="007141BF"/>
    <w:rsid w:val="007272FA"/>
    <w:rsid w:val="00745781"/>
    <w:rsid w:val="00762C00"/>
    <w:rsid w:val="00763C0E"/>
    <w:rsid w:val="00776068"/>
    <w:rsid w:val="00792980"/>
    <w:rsid w:val="007D4F2E"/>
    <w:rsid w:val="00807C8D"/>
    <w:rsid w:val="00826485"/>
    <w:rsid w:val="00861D36"/>
    <w:rsid w:val="00866A09"/>
    <w:rsid w:val="00894A07"/>
    <w:rsid w:val="00960126"/>
    <w:rsid w:val="0099541B"/>
    <w:rsid w:val="009A4810"/>
    <w:rsid w:val="009B0419"/>
    <w:rsid w:val="00A9360E"/>
    <w:rsid w:val="00AA2201"/>
    <w:rsid w:val="00AD1F18"/>
    <w:rsid w:val="00AE0011"/>
    <w:rsid w:val="00B16E87"/>
    <w:rsid w:val="00B807AF"/>
    <w:rsid w:val="00B865AA"/>
    <w:rsid w:val="00BB5397"/>
    <w:rsid w:val="00BC40E5"/>
    <w:rsid w:val="00C52120"/>
    <w:rsid w:val="00C85239"/>
    <w:rsid w:val="00CB654D"/>
    <w:rsid w:val="00CD2892"/>
    <w:rsid w:val="00CF357B"/>
    <w:rsid w:val="00D53B88"/>
    <w:rsid w:val="00D54AF7"/>
    <w:rsid w:val="00D97B83"/>
    <w:rsid w:val="00DE54CC"/>
    <w:rsid w:val="00DE5B22"/>
    <w:rsid w:val="00DE7948"/>
    <w:rsid w:val="00DF1AAD"/>
    <w:rsid w:val="00E45717"/>
    <w:rsid w:val="00E45D56"/>
    <w:rsid w:val="00E556B1"/>
    <w:rsid w:val="00E64BF6"/>
    <w:rsid w:val="00EB23D7"/>
    <w:rsid w:val="00EE22B1"/>
    <w:rsid w:val="00F61022"/>
    <w:rsid w:val="00FA3846"/>
    <w:rsid w:val="00FF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2EF2D0E-C5A3-4B77-92B3-FC99BA6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6B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B53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5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acredphoenix.fr/res/Telechargements/PDF/Ebeneth-6.1-Haxx%20-%20Affinit%c3%a9%20des%20types%20sur%20les%20effets%20secondaires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4</Pages>
  <Words>1422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43</cp:revision>
  <dcterms:created xsi:type="dcterms:W3CDTF">2019-05-08T19:44:00Z</dcterms:created>
  <dcterms:modified xsi:type="dcterms:W3CDTF">2021-09-20T17:24:00Z</dcterms:modified>
</cp:coreProperties>
</file>