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77FFE" w14:textId="683DBE98" w:rsidR="00E47F94" w:rsidRPr="00C1407F" w:rsidRDefault="00DE5F60" w:rsidP="00E47F94">
      <w:pPr>
        <w:pStyle w:val="Sansinterligne"/>
        <w:jc w:val="center"/>
        <w:rPr>
          <w:rFonts w:ascii="EG Dragon Caps" w:hAnsi="EG Dragon Caps"/>
          <w:color w:val="833C0B" w:themeColor="accent2" w:themeShade="80"/>
          <w:sz w:val="32"/>
          <w:szCs w:val="32"/>
        </w:rPr>
      </w:pPr>
      <w:r>
        <w:rPr>
          <w:rFonts w:ascii="EG Dragon Caps" w:hAnsi="EG Dragon Caps"/>
          <w:color w:val="833C0B" w:themeColor="accent2" w:themeShade="80"/>
          <w:sz w:val="32"/>
          <w:szCs w:val="32"/>
        </w:rPr>
        <w:t>Le vol</w:t>
      </w:r>
      <w:r w:rsidR="00E47F94" w:rsidRPr="00C1407F">
        <w:rPr>
          <w:rFonts w:ascii="EG Dragon Caps" w:hAnsi="EG Dragon Caps"/>
          <w:color w:val="833C0B" w:themeColor="accent2" w:themeShade="80"/>
          <w:sz w:val="32"/>
          <w:szCs w:val="32"/>
        </w:rPr>
        <w:t xml:space="preserve"> </w:t>
      </w:r>
      <w:r w:rsidR="005934D7">
        <w:rPr>
          <w:rFonts w:ascii="EG Dragon Caps" w:hAnsi="EG Dragon Caps"/>
          <w:color w:val="833C0B" w:themeColor="accent2" w:themeShade="80"/>
          <w:sz w:val="32"/>
          <w:szCs w:val="32"/>
        </w:rPr>
        <w:t>au combat</w:t>
      </w:r>
    </w:p>
    <w:p w14:paraId="64A07DA5" w14:textId="61A888AF" w:rsidR="00A903AF" w:rsidRDefault="00A903AF" w:rsidP="00E47F94">
      <w:pPr>
        <w:pStyle w:val="Sansinterligne"/>
        <w:jc w:val="both"/>
      </w:pPr>
    </w:p>
    <w:p w14:paraId="0C32D68A" w14:textId="77777777" w:rsidR="000635E4" w:rsidRDefault="000635E4" w:rsidP="00E47F94">
      <w:pPr>
        <w:pStyle w:val="Sansinterligne"/>
        <w:jc w:val="both"/>
      </w:pPr>
    </w:p>
    <w:p w14:paraId="17CD4FD7" w14:textId="65C85CA0" w:rsidR="000635E4" w:rsidRDefault="000635E4" w:rsidP="00E47F94">
      <w:pPr>
        <w:pStyle w:val="Sansinterligne"/>
        <w:jc w:val="both"/>
      </w:pPr>
      <w:r>
        <w:t xml:space="preserve">  L’aptitude à se maintenir en l’air a un impact non négligeable sur le déroulement d’un combat Pokémon. Ce document sert à clarifier les mécanismes qui seront présents dans Sacred Phoenix.</w:t>
      </w:r>
    </w:p>
    <w:p w14:paraId="34200A33" w14:textId="77777777" w:rsidR="000635E4" w:rsidRDefault="000635E4" w:rsidP="00E47F94">
      <w:pPr>
        <w:pStyle w:val="Sansinterligne"/>
        <w:jc w:val="both"/>
      </w:pPr>
    </w:p>
    <w:p w14:paraId="76A71B78" w14:textId="4D9C0492" w:rsidR="00C1407F" w:rsidRDefault="00C1407F" w:rsidP="00E47F94">
      <w:pPr>
        <w:pStyle w:val="Sansinterligne"/>
        <w:jc w:val="both"/>
      </w:pPr>
    </w:p>
    <w:p w14:paraId="3B762CDF" w14:textId="236CD96E" w:rsidR="00C21935" w:rsidRPr="00C1407F" w:rsidRDefault="00C21935" w:rsidP="00C21935">
      <w:pPr>
        <w:pStyle w:val="Sansinterligne"/>
        <w:jc w:val="both"/>
      </w:pPr>
      <w:r>
        <w:rPr>
          <w:rFonts w:ascii="Sherwood" w:hAnsi="Sherwood"/>
          <w:color w:val="C00000"/>
          <w:sz w:val="36"/>
          <w:szCs w:val="36"/>
        </w:rPr>
        <w:t>État à terre / en vol</w:t>
      </w:r>
    </w:p>
    <w:p w14:paraId="75DBB009" w14:textId="77777777" w:rsidR="00C21935" w:rsidRDefault="00C21935" w:rsidP="00E47F94">
      <w:pPr>
        <w:pStyle w:val="Sansinterligne"/>
        <w:jc w:val="both"/>
      </w:pPr>
    </w:p>
    <w:p w14:paraId="5E7101F1" w14:textId="502248A1" w:rsidR="00C21935" w:rsidRPr="00C1407F" w:rsidRDefault="004321C6" w:rsidP="00C21935">
      <w:pPr>
        <w:pStyle w:val="Sansinterligne"/>
        <w:jc w:val="both"/>
        <w:rPr>
          <w:rFonts w:ascii="Dalelands Uncial" w:hAnsi="Dalelands Uncial"/>
          <w:color w:val="0070C0"/>
          <w:sz w:val="28"/>
          <w:szCs w:val="24"/>
        </w:rPr>
      </w:pPr>
      <w:r>
        <w:rPr>
          <w:rFonts w:ascii="Dalelands Uncial" w:hAnsi="Dalelands Uncial"/>
          <w:color w:val="0070C0"/>
          <w:sz w:val="28"/>
          <w:szCs w:val="24"/>
        </w:rPr>
        <w:t>Cloué au sol</w:t>
      </w:r>
    </w:p>
    <w:p w14:paraId="6354B96B" w14:textId="4CF0B345" w:rsidR="00C21935" w:rsidRDefault="00C21935" w:rsidP="00DE5F60">
      <w:pPr>
        <w:pStyle w:val="Sansinterligne"/>
        <w:jc w:val="both"/>
      </w:pPr>
    </w:p>
    <w:p w14:paraId="491A2EFD" w14:textId="0020F76B" w:rsidR="00C21935" w:rsidRDefault="001B37CC" w:rsidP="00DE5F60">
      <w:pPr>
        <w:pStyle w:val="Sansinterligne"/>
        <w:jc w:val="both"/>
      </w:pPr>
      <w:r>
        <w:t xml:space="preserve">  </w:t>
      </w:r>
      <w:r w:rsidR="00C21935">
        <w:t>On vérifie en priorité si un Pokémon est interdit de vol.</w:t>
      </w:r>
      <w:r w:rsidR="00011572">
        <w:t xml:space="preserve"> </w:t>
      </w:r>
      <w:r w:rsidR="000635E4">
        <w:t xml:space="preserve">Ce handicap peut avoir </w:t>
      </w:r>
      <w:r w:rsidR="003F6863">
        <w:t>trois intensités.</w:t>
      </w:r>
    </w:p>
    <w:p w14:paraId="120D810B" w14:textId="77777777" w:rsidR="00C21935" w:rsidRDefault="00C21935" w:rsidP="00DE5F60">
      <w:pPr>
        <w:pStyle w:val="Sansinterligne"/>
        <w:jc w:val="both"/>
      </w:pPr>
    </w:p>
    <w:p w14:paraId="02BA03EB" w14:textId="1A8D3DD6" w:rsidR="00DE5F60" w:rsidRPr="00B63B17" w:rsidRDefault="00C21935" w:rsidP="00DE5F60">
      <w:pPr>
        <w:pStyle w:val="Sansinterligne"/>
        <w:jc w:val="both"/>
        <w:rPr>
          <w:b/>
        </w:rPr>
      </w:pPr>
      <w:r w:rsidRPr="00C21935">
        <w:rPr>
          <w:b/>
        </w:rPr>
        <w:t xml:space="preserve"># </w:t>
      </w:r>
      <w:r w:rsidR="00DE5F60" w:rsidRPr="00B63B17">
        <w:rPr>
          <w:b/>
        </w:rPr>
        <w:t>Un Pokémon est</w:t>
      </w:r>
      <w:r w:rsidR="000E535A" w:rsidRPr="00B63B17">
        <w:rPr>
          <w:b/>
        </w:rPr>
        <w:t xml:space="preserve"> complètement</w:t>
      </w:r>
      <w:r w:rsidR="00DE5F60" w:rsidRPr="00B63B17">
        <w:rPr>
          <w:b/>
        </w:rPr>
        <w:t xml:space="preserve"> cloué au sol lorsque :</w:t>
      </w:r>
    </w:p>
    <w:p w14:paraId="3534FC14" w14:textId="25B9DDC8" w:rsidR="00DE5F60" w:rsidRDefault="00C21935" w:rsidP="00DE5F60">
      <w:pPr>
        <w:pStyle w:val="Sansinterligne"/>
        <w:jc w:val="both"/>
      </w:pPr>
      <w:r>
        <w:t xml:space="preserve">  </w:t>
      </w:r>
      <w:r w:rsidR="00DE5F60">
        <w:t>• Il y a Gravité, sauf si c’est un Maître de l’Espace-Temps</w:t>
      </w:r>
      <w:r w:rsidR="004321C6">
        <w:t>.</w:t>
      </w:r>
    </w:p>
    <w:p w14:paraId="667E1A85" w14:textId="77777777" w:rsidR="006A0A3B" w:rsidRPr="006A0A3B" w:rsidRDefault="006A0A3B" w:rsidP="00DE5F60">
      <w:pPr>
        <w:pStyle w:val="Sansinterligne"/>
        <w:jc w:val="both"/>
        <w:rPr>
          <w:sz w:val="12"/>
          <w:szCs w:val="12"/>
        </w:rPr>
      </w:pPr>
    </w:p>
    <w:p w14:paraId="1DEF1179" w14:textId="4182540C" w:rsidR="00B63B17" w:rsidRPr="006A0A3B" w:rsidRDefault="006A0A3B" w:rsidP="00B63B17">
      <w:pPr>
        <w:pStyle w:val="Sansinterligne"/>
        <w:jc w:val="both"/>
        <w:rPr>
          <w:color w:val="5C0000"/>
        </w:rPr>
      </w:pPr>
      <w:r>
        <w:rPr>
          <w:color w:val="5C0000"/>
        </w:rPr>
        <w:t xml:space="preserve">  </w:t>
      </w:r>
      <w:r w:rsidR="00B63B17" w:rsidRPr="006A0A3B">
        <w:rPr>
          <w:color w:val="5C0000"/>
        </w:rPr>
        <w:t xml:space="preserve">=&gt; Le Pokémon </w:t>
      </w:r>
      <w:r w:rsidR="00B0051D">
        <w:rPr>
          <w:color w:val="5C0000"/>
        </w:rPr>
        <w:t>devient</w:t>
      </w:r>
      <w:r w:rsidR="00B63B17" w:rsidRPr="006A0A3B">
        <w:rPr>
          <w:color w:val="5C0000"/>
        </w:rPr>
        <w:t xml:space="preserve"> sensible aux attaques de type Sol.</w:t>
      </w:r>
    </w:p>
    <w:p w14:paraId="777E0640" w14:textId="25379DEC" w:rsidR="00B63B17" w:rsidRPr="006A0A3B" w:rsidRDefault="006A0A3B" w:rsidP="00B63B17">
      <w:pPr>
        <w:pStyle w:val="Sansinterligne"/>
        <w:jc w:val="both"/>
        <w:rPr>
          <w:color w:val="5C0000"/>
        </w:rPr>
      </w:pPr>
      <w:r>
        <w:rPr>
          <w:color w:val="5C0000"/>
        </w:rPr>
        <w:t xml:space="preserve">  </w:t>
      </w:r>
      <w:r w:rsidR="00B63B17" w:rsidRPr="006A0A3B">
        <w:rPr>
          <w:color w:val="5C0000"/>
        </w:rPr>
        <w:t xml:space="preserve">=&gt; </w:t>
      </w:r>
      <w:r w:rsidR="00B0051D">
        <w:rPr>
          <w:color w:val="5C0000"/>
        </w:rPr>
        <w:t xml:space="preserve">Tous les </w:t>
      </w:r>
      <w:r w:rsidR="00B0051D" w:rsidRPr="006A0A3B">
        <w:rPr>
          <w:color w:val="5C0000"/>
        </w:rPr>
        <w:t>effet</w:t>
      </w:r>
      <w:r w:rsidR="00B0051D">
        <w:rPr>
          <w:color w:val="5C0000"/>
        </w:rPr>
        <w:t>s</w:t>
      </w:r>
      <w:r w:rsidR="00B0051D" w:rsidRPr="006A0A3B">
        <w:rPr>
          <w:color w:val="5C0000"/>
        </w:rPr>
        <w:t xml:space="preserve"> de </w:t>
      </w:r>
      <w:r w:rsidR="00B0051D">
        <w:rPr>
          <w:color w:val="5C0000"/>
        </w:rPr>
        <w:t>l</w:t>
      </w:r>
      <w:r w:rsidR="00B0051D" w:rsidRPr="006A0A3B">
        <w:rPr>
          <w:color w:val="5C0000"/>
        </w:rPr>
        <w:t>évitation</w:t>
      </w:r>
      <w:r w:rsidR="00B63B17" w:rsidRPr="006A0A3B">
        <w:rPr>
          <w:color w:val="5C0000"/>
        </w:rPr>
        <w:t xml:space="preserve"> sont annulés et deviennent inopérants.</w:t>
      </w:r>
    </w:p>
    <w:p w14:paraId="38C2C767" w14:textId="73FA5D2E" w:rsidR="00B63B17" w:rsidRPr="006A0A3B" w:rsidRDefault="006A0A3B" w:rsidP="00B63B17">
      <w:pPr>
        <w:pStyle w:val="Sansinterligne"/>
        <w:jc w:val="both"/>
        <w:rPr>
          <w:color w:val="5C0000"/>
        </w:rPr>
      </w:pPr>
      <w:r>
        <w:rPr>
          <w:color w:val="5C0000"/>
        </w:rPr>
        <w:t xml:space="preserve">  </w:t>
      </w:r>
      <w:r w:rsidR="00B63B17" w:rsidRPr="006A0A3B">
        <w:rPr>
          <w:color w:val="5C0000"/>
        </w:rPr>
        <w:t>=&gt;</w:t>
      </w:r>
      <w:r w:rsidR="007A0B9B" w:rsidRPr="006A0A3B">
        <w:rPr>
          <w:color w:val="5C0000"/>
        </w:rPr>
        <w:t> </w:t>
      </w:r>
      <w:r w:rsidR="00B63B17" w:rsidRPr="006A0A3B">
        <w:rPr>
          <w:color w:val="5C0000"/>
        </w:rPr>
        <w:t>Les attaques aériennes en deux tours sont immédiatement interrompues et deviennent inutilisables. Si le Pokémon se fait interrompre, il se prend des dégâts de crash.</w:t>
      </w:r>
    </w:p>
    <w:p w14:paraId="0F240162" w14:textId="2BA67C8D" w:rsidR="00DE5F60" w:rsidRPr="006A0A3B" w:rsidRDefault="006A0A3B" w:rsidP="00DE5F60">
      <w:pPr>
        <w:pStyle w:val="Sansinterligne"/>
        <w:jc w:val="both"/>
        <w:rPr>
          <w:color w:val="5C0000"/>
        </w:rPr>
      </w:pPr>
      <w:r>
        <w:rPr>
          <w:color w:val="5C0000"/>
        </w:rPr>
        <w:t xml:space="preserve">  </w:t>
      </w:r>
      <w:r w:rsidR="00B63B17" w:rsidRPr="006A0A3B">
        <w:rPr>
          <w:color w:val="5C0000"/>
        </w:rPr>
        <w:t>=&gt; Les attaques de saut deviennent inutilisables.</w:t>
      </w:r>
    </w:p>
    <w:p w14:paraId="1E3CCF72" w14:textId="73BAA8BA" w:rsidR="00B63B17" w:rsidRDefault="006A0A3B" w:rsidP="00DE5F60">
      <w:pPr>
        <w:pStyle w:val="Sansinterligne"/>
        <w:jc w:val="both"/>
        <w:rPr>
          <w:color w:val="5C0000"/>
        </w:rPr>
      </w:pPr>
      <w:r>
        <w:rPr>
          <w:color w:val="5C0000"/>
        </w:rPr>
        <w:t xml:space="preserve">  </w:t>
      </w:r>
      <w:r w:rsidR="004321C6" w:rsidRPr="006A0A3B">
        <w:rPr>
          <w:color w:val="5C0000"/>
        </w:rPr>
        <w:t>=&gt; Son esquive est multipliée par 0,6.</w:t>
      </w:r>
    </w:p>
    <w:p w14:paraId="08C9BA2A" w14:textId="7ECC82BD" w:rsidR="00697A66" w:rsidRPr="00697A66" w:rsidRDefault="00697A66" w:rsidP="00697A66">
      <w:pPr>
        <w:spacing w:after="0" w:line="240" w:lineRule="auto"/>
        <w:jc w:val="both"/>
        <w:rPr>
          <w:color w:val="5C0000"/>
        </w:rPr>
      </w:pPr>
      <w:r w:rsidRPr="00697A66">
        <w:rPr>
          <w:color w:val="5C0000"/>
        </w:rPr>
        <w:t xml:space="preserve">  =&gt;</w:t>
      </w:r>
      <w:r>
        <w:rPr>
          <w:color w:val="5C0000"/>
        </w:rPr>
        <w:t xml:space="preserve"> [Prévu]</w:t>
      </w:r>
      <w:r w:rsidRPr="00697A66">
        <w:rPr>
          <w:color w:val="5C0000"/>
        </w:rPr>
        <w:t xml:space="preserve"> </w:t>
      </w:r>
      <w:r>
        <w:rPr>
          <w:color w:val="5C0000"/>
        </w:rPr>
        <w:t>Les attaques physiques sont plus fatigantes à utiliser.</w:t>
      </w:r>
    </w:p>
    <w:p w14:paraId="5AE7E91F" w14:textId="77777777" w:rsidR="00697A66" w:rsidRPr="006A0A3B" w:rsidRDefault="00697A66" w:rsidP="00DE5F60">
      <w:pPr>
        <w:pStyle w:val="Sansinterligne"/>
        <w:jc w:val="both"/>
        <w:rPr>
          <w:color w:val="5C0000"/>
        </w:rPr>
      </w:pPr>
    </w:p>
    <w:p w14:paraId="3BBE2AEA" w14:textId="77777777" w:rsidR="004321C6" w:rsidRDefault="004321C6" w:rsidP="00DE5F60">
      <w:pPr>
        <w:pStyle w:val="Sansinterligne"/>
        <w:jc w:val="both"/>
      </w:pPr>
    </w:p>
    <w:p w14:paraId="3AF319BB" w14:textId="7BF5AA25" w:rsidR="00DE5F60" w:rsidRPr="00B63B17" w:rsidRDefault="00C21935" w:rsidP="00DE5F60">
      <w:pPr>
        <w:pStyle w:val="Sansinterligne"/>
        <w:jc w:val="both"/>
        <w:rPr>
          <w:b/>
        </w:rPr>
      </w:pPr>
      <w:r w:rsidRPr="00C21935">
        <w:rPr>
          <w:b/>
        </w:rPr>
        <w:t xml:space="preserve"># </w:t>
      </w:r>
      <w:r w:rsidR="00DE5F60" w:rsidRPr="00B63B17">
        <w:rPr>
          <w:b/>
        </w:rPr>
        <w:t>Un Pokémon est cloué au sol lorsqu</w:t>
      </w:r>
      <w:r w:rsidR="00B63B17" w:rsidRPr="00B63B17">
        <w:rPr>
          <w:b/>
        </w:rPr>
        <w:t>e :</w:t>
      </w:r>
    </w:p>
    <w:p w14:paraId="3BCEF6B1" w14:textId="67CD2CCF" w:rsidR="005D5B73" w:rsidRDefault="005D5B73" w:rsidP="00DE5F60">
      <w:pPr>
        <w:pStyle w:val="Sansinterligne"/>
        <w:jc w:val="both"/>
      </w:pPr>
      <w:r>
        <w:t xml:space="preserve">  • Le combat se déroule sous l’eau (terrain sous-marin),</w:t>
      </w:r>
    </w:p>
    <w:p w14:paraId="4E528602" w14:textId="4D6BCE1C" w:rsidR="006A0A3B" w:rsidRDefault="00C21935" w:rsidP="00DE5F60">
      <w:pPr>
        <w:pStyle w:val="Sansinterligne"/>
        <w:jc w:val="both"/>
      </w:pPr>
      <w:r>
        <w:t xml:space="preserve">  </w:t>
      </w:r>
      <w:r w:rsidR="00DE5F60">
        <w:t xml:space="preserve">• </w:t>
      </w:r>
      <w:r w:rsidR="00B63B17">
        <w:t xml:space="preserve">Il </w:t>
      </w:r>
      <w:r w:rsidR="00DE5F60">
        <w:t>a le débuff « ailes brisées » infligé par Anti-Air ou Myria-Flèches</w:t>
      </w:r>
      <w:r w:rsidR="00697A66">
        <w:t>,</w:t>
      </w:r>
    </w:p>
    <w:p w14:paraId="6604853E" w14:textId="2201252A" w:rsidR="000E535A" w:rsidRDefault="00C21935" w:rsidP="00DE5F60">
      <w:pPr>
        <w:pStyle w:val="Sansinterligne"/>
        <w:jc w:val="both"/>
      </w:pPr>
      <w:r>
        <w:t xml:space="preserve">  </w:t>
      </w:r>
      <w:r w:rsidR="000E535A">
        <w:t>•</w:t>
      </w:r>
      <w:r w:rsidR="00B63B17">
        <w:t xml:space="preserve"> </w:t>
      </w:r>
      <w:r>
        <w:t>Ou</w:t>
      </w:r>
      <w:r w:rsidR="00B63B17">
        <w:t xml:space="preserve"> </w:t>
      </w:r>
      <w:r w:rsidR="001B37CC">
        <w:t>est enraciné par</w:t>
      </w:r>
      <w:r w:rsidR="000E535A">
        <w:t xml:space="preserve"> l’attaque</w:t>
      </w:r>
      <w:r w:rsidR="000635E4">
        <w:t xml:space="preserve"> </w:t>
      </w:r>
      <w:r w:rsidR="000E535A">
        <w:t>Racines.</w:t>
      </w:r>
    </w:p>
    <w:p w14:paraId="14D201D7" w14:textId="77777777" w:rsidR="006A0A3B" w:rsidRPr="006A0A3B" w:rsidRDefault="006A0A3B" w:rsidP="00DE5F60">
      <w:pPr>
        <w:pStyle w:val="Sansinterligne"/>
        <w:jc w:val="both"/>
        <w:rPr>
          <w:sz w:val="12"/>
          <w:szCs w:val="12"/>
        </w:rPr>
      </w:pPr>
    </w:p>
    <w:p w14:paraId="7783A20C" w14:textId="60C0847A" w:rsidR="00B63B17" w:rsidRPr="006A0A3B" w:rsidRDefault="006A0A3B" w:rsidP="00B63B17">
      <w:pPr>
        <w:pStyle w:val="Sansinterligne"/>
        <w:jc w:val="both"/>
        <w:rPr>
          <w:color w:val="5C0000"/>
        </w:rPr>
      </w:pPr>
      <w:r>
        <w:rPr>
          <w:color w:val="5C0000"/>
        </w:rPr>
        <w:t xml:space="preserve">  </w:t>
      </w:r>
      <w:r w:rsidR="00B63B17" w:rsidRPr="006A0A3B">
        <w:rPr>
          <w:color w:val="5C0000"/>
        </w:rPr>
        <w:t xml:space="preserve">=&gt; Le Pokémon </w:t>
      </w:r>
      <w:r w:rsidR="00B0051D">
        <w:rPr>
          <w:color w:val="5C0000"/>
        </w:rPr>
        <w:t>devient</w:t>
      </w:r>
      <w:r w:rsidR="00B0051D" w:rsidRPr="006A0A3B">
        <w:rPr>
          <w:color w:val="5C0000"/>
        </w:rPr>
        <w:t xml:space="preserve"> </w:t>
      </w:r>
      <w:r w:rsidR="00B63B17" w:rsidRPr="006A0A3B">
        <w:rPr>
          <w:color w:val="5C0000"/>
        </w:rPr>
        <w:t>sensible aux attaques de type Sol.</w:t>
      </w:r>
    </w:p>
    <w:p w14:paraId="0FECA0A5" w14:textId="5E730DFE" w:rsidR="00B63B17" w:rsidRPr="006A0A3B" w:rsidRDefault="006A0A3B" w:rsidP="00B63B17">
      <w:pPr>
        <w:pStyle w:val="Sansinterligne"/>
        <w:jc w:val="both"/>
        <w:rPr>
          <w:color w:val="5C0000"/>
        </w:rPr>
      </w:pPr>
      <w:r>
        <w:rPr>
          <w:color w:val="5C0000"/>
        </w:rPr>
        <w:t xml:space="preserve">  </w:t>
      </w:r>
      <w:r w:rsidR="00B63B17" w:rsidRPr="006A0A3B">
        <w:rPr>
          <w:color w:val="5C0000"/>
        </w:rPr>
        <w:t xml:space="preserve">=&gt; </w:t>
      </w:r>
      <w:r w:rsidR="00B0051D">
        <w:rPr>
          <w:color w:val="5C0000"/>
        </w:rPr>
        <w:t xml:space="preserve">Tous les </w:t>
      </w:r>
      <w:r w:rsidR="00B63B17" w:rsidRPr="006A0A3B">
        <w:rPr>
          <w:color w:val="5C0000"/>
        </w:rPr>
        <w:t>effet</w:t>
      </w:r>
      <w:r w:rsidR="00B0051D">
        <w:rPr>
          <w:color w:val="5C0000"/>
        </w:rPr>
        <w:t>s</w:t>
      </w:r>
      <w:r w:rsidR="00B63B17" w:rsidRPr="006A0A3B">
        <w:rPr>
          <w:color w:val="5C0000"/>
        </w:rPr>
        <w:t xml:space="preserve"> de </w:t>
      </w:r>
      <w:r w:rsidR="00B0051D">
        <w:rPr>
          <w:color w:val="5C0000"/>
        </w:rPr>
        <w:t>l</w:t>
      </w:r>
      <w:r w:rsidR="00B63B17" w:rsidRPr="006A0A3B">
        <w:rPr>
          <w:color w:val="5C0000"/>
        </w:rPr>
        <w:t>évitation sont annulés et deviennent inopérants.</w:t>
      </w:r>
    </w:p>
    <w:p w14:paraId="1150032F" w14:textId="06C5E741" w:rsidR="00B63B17" w:rsidRPr="006A0A3B" w:rsidRDefault="006A0A3B" w:rsidP="00B63B17">
      <w:pPr>
        <w:pStyle w:val="Sansinterligne"/>
        <w:jc w:val="both"/>
        <w:rPr>
          <w:color w:val="5C0000"/>
        </w:rPr>
      </w:pPr>
      <w:r>
        <w:rPr>
          <w:color w:val="5C0000"/>
        </w:rPr>
        <w:t xml:space="preserve">  </w:t>
      </w:r>
      <w:r w:rsidR="00B63B17" w:rsidRPr="006A0A3B">
        <w:rPr>
          <w:color w:val="5C0000"/>
        </w:rPr>
        <w:t>=&gt;</w:t>
      </w:r>
      <w:r w:rsidR="007A0B9B" w:rsidRPr="006A0A3B">
        <w:rPr>
          <w:color w:val="5C0000"/>
        </w:rPr>
        <w:t> </w:t>
      </w:r>
      <w:r w:rsidR="00B63B17" w:rsidRPr="006A0A3B">
        <w:rPr>
          <w:color w:val="5C0000"/>
        </w:rPr>
        <w:t>Les attaques aériennes en deux tours sont immédiatement interrompues et deviennent inutilisables. Si le Pokémon se fait interrompre, il se prend des dégâts de crash.</w:t>
      </w:r>
    </w:p>
    <w:p w14:paraId="66E4DAD3" w14:textId="650A44C7" w:rsidR="000E535A" w:rsidRDefault="000E535A" w:rsidP="00DE5F60">
      <w:pPr>
        <w:pStyle w:val="Sansinterligne"/>
        <w:jc w:val="both"/>
      </w:pPr>
    </w:p>
    <w:p w14:paraId="3B053424" w14:textId="474AC1C5" w:rsidR="000E535A" w:rsidRPr="00B63B17" w:rsidRDefault="00C21935" w:rsidP="00DE5F60">
      <w:pPr>
        <w:pStyle w:val="Sansinterligne"/>
        <w:jc w:val="both"/>
        <w:rPr>
          <w:b/>
        </w:rPr>
      </w:pPr>
      <w:r w:rsidRPr="00C21935">
        <w:rPr>
          <w:b/>
        </w:rPr>
        <w:t xml:space="preserve"># </w:t>
      </w:r>
      <w:r w:rsidR="000E535A" w:rsidRPr="00B63B17">
        <w:rPr>
          <w:b/>
        </w:rPr>
        <w:t xml:space="preserve">Un Pokémon est </w:t>
      </w:r>
      <w:r>
        <w:rPr>
          <w:b/>
        </w:rPr>
        <w:t xml:space="preserve">partiellement cloué au sol </w:t>
      </w:r>
      <w:r w:rsidR="00B63B17" w:rsidRPr="00B63B17">
        <w:rPr>
          <w:b/>
        </w:rPr>
        <w:t>lorsque :</w:t>
      </w:r>
    </w:p>
    <w:p w14:paraId="0D8B95C1" w14:textId="6756696F" w:rsidR="00DE5F60" w:rsidRDefault="00C21935" w:rsidP="00E47F94">
      <w:pPr>
        <w:pStyle w:val="Sansinterligne"/>
        <w:jc w:val="both"/>
      </w:pPr>
      <w:r>
        <w:t xml:space="preserve">  </w:t>
      </w:r>
      <w:r w:rsidR="00DE5F60">
        <w:t>•</w:t>
      </w:r>
      <w:r w:rsidR="006D7DE4">
        <w:t xml:space="preserve"> </w:t>
      </w:r>
      <w:r>
        <w:t>I</w:t>
      </w:r>
      <w:r w:rsidR="00B63B17">
        <w:t>l t</w:t>
      </w:r>
      <w:r w:rsidR="006D7DE4">
        <w:t>ien</w:t>
      </w:r>
      <w:r w:rsidR="00766B6A">
        <w:t>t</w:t>
      </w:r>
      <w:r w:rsidR="006D7DE4">
        <w:t xml:space="preserve"> la Ball</w:t>
      </w:r>
      <w:r w:rsidR="000E535A">
        <w:t>e</w:t>
      </w:r>
      <w:r w:rsidR="006D7DE4">
        <w:t xml:space="preserve"> Fe</w:t>
      </w:r>
      <w:r w:rsidR="006527BA">
        <w:t>r, sauf s’il est haut dans le ciel du fait d’un attaque aérienne en deux tours</w:t>
      </w:r>
      <w:r w:rsidR="00697A66">
        <w:t>,</w:t>
      </w:r>
    </w:p>
    <w:p w14:paraId="245F2558" w14:textId="283E314C" w:rsidR="00DE5F60" w:rsidRDefault="00C21935" w:rsidP="00E47F94">
      <w:pPr>
        <w:pStyle w:val="Sansinterligne"/>
        <w:jc w:val="both"/>
      </w:pPr>
      <w:r>
        <w:t xml:space="preserve">  </w:t>
      </w:r>
      <w:r w:rsidR="00DE5F60">
        <w:t>•</w:t>
      </w:r>
      <w:r w:rsidR="00B63B17">
        <w:t xml:space="preserve"> </w:t>
      </w:r>
      <w:r w:rsidR="00697A66">
        <w:t>Ou</w:t>
      </w:r>
      <w:r w:rsidR="006527BA">
        <w:t xml:space="preserve"> utilise </w:t>
      </w:r>
      <w:r w:rsidR="00DE5F60">
        <w:t>Tunnel</w:t>
      </w:r>
      <w:r w:rsidR="000E535A">
        <w:t xml:space="preserve"> ou Atterrissage</w:t>
      </w:r>
      <w:r w:rsidR="006527BA">
        <w:t>. Dans ce cas, l’effet est temporaire.</w:t>
      </w:r>
    </w:p>
    <w:p w14:paraId="4B8DEA96" w14:textId="77777777" w:rsidR="006A0A3B" w:rsidRPr="006A0A3B" w:rsidRDefault="006A0A3B" w:rsidP="000E535A">
      <w:pPr>
        <w:pStyle w:val="Sansinterligne"/>
        <w:jc w:val="both"/>
        <w:rPr>
          <w:sz w:val="12"/>
          <w:szCs w:val="12"/>
        </w:rPr>
      </w:pPr>
    </w:p>
    <w:p w14:paraId="0EB79476" w14:textId="75D5DE29" w:rsidR="000E535A" w:rsidRPr="006A0A3B" w:rsidRDefault="006A0A3B" w:rsidP="000E535A">
      <w:pPr>
        <w:pStyle w:val="Sansinterligne"/>
        <w:jc w:val="both"/>
        <w:rPr>
          <w:color w:val="5C0000"/>
        </w:rPr>
      </w:pPr>
      <w:r>
        <w:rPr>
          <w:color w:val="5C0000"/>
        </w:rPr>
        <w:t xml:space="preserve">  </w:t>
      </w:r>
      <w:r w:rsidR="000E535A" w:rsidRPr="006A0A3B">
        <w:rPr>
          <w:color w:val="5C0000"/>
        </w:rPr>
        <w:t xml:space="preserve">=&gt; Le Pokémon </w:t>
      </w:r>
      <w:r w:rsidR="00B0051D">
        <w:rPr>
          <w:color w:val="5C0000"/>
        </w:rPr>
        <w:t>devient</w:t>
      </w:r>
      <w:r w:rsidR="00B0051D" w:rsidRPr="006A0A3B">
        <w:rPr>
          <w:color w:val="5C0000"/>
        </w:rPr>
        <w:t xml:space="preserve"> </w:t>
      </w:r>
      <w:r w:rsidR="00B63B17" w:rsidRPr="006A0A3B">
        <w:rPr>
          <w:color w:val="5C0000"/>
        </w:rPr>
        <w:t>sensible</w:t>
      </w:r>
      <w:r w:rsidR="000E535A" w:rsidRPr="006A0A3B">
        <w:rPr>
          <w:color w:val="5C0000"/>
        </w:rPr>
        <w:t xml:space="preserve"> aux attaques de type Sol</w:t>
      </w:r>
      <w:r w:rsidR="00B63B17" w:rsidRPr="006A0A3B">
        <w:rPr>
          <w:color w:val="5C0000"/>
        </w:rPr>
        <w:t>.</w:t>
      </w:r>
    </w:p>
    <w:p w14:paraId="010EAE0E" w14:textId="1772CF9C" w:rsidR="00B63B17" w:rsidRDefault="006A0A3B" w:rsidP="00E47F94">
      <w:pPr>
        <w:pStyle w:val="Sansinterligne"/>
        <w:jc w:val="both"/>
        <w:rPr>
          <w:color w:val="5C0000"/>
        </w:rPr>
      </w:pPr>
      <w:r>
        <w:rPr>
          <w:color w:val="5C0000"/>
        </w:rPr>
        <w:t xml:space="preserve">  </w:t>
      </w:r>
      <w:r w:rsidR="000E535A" w:rsidRPr="006A0A3B">
        <w:rPr>
          <w:color w:val="5C0000"/>
        </w:rPr>
        <w:t xml:space="preserve">=&gt; Les effets de </w:t>
      </w:r>
      <w:r w:rsidR="00B0051D">
        <w:rPr>
          <w:color w:val="5C0000"/>
        </w:rPr>
        <w:t>l</w:t>
      </w:r>
      <w:r w:rsidR="000E535A" w:rsidRPr="006A0A3B">
        <w:rPr>
          <w:color w:val="5C0000"/>
        </w:rPr>
        <w:t>évitation</w:t>
      </w:r>
      <w:r w:rsidR="00B63B17" w:rsidRPr="006A0A3B">
        <w:rPr>
          <w:color w:val="5C0000"/>
        </w:rPr>
        <w:t xml:space="preserve"> sont toujours présents</w:t>
      </w:r>
      <w:r w:rsidR="000E535A" w:rsidRPr="006A0A3B">
        <w:rPr>
          <w:color w:val="5C0000"/>
        </w:rPr>
        <w:t>, mais</w:t>
      </w:r>
      <w:r w:rsidR="00B63B17" w:rsidRPr="006A0A3B">
        <w:rPr>
          <w:color w:val="5C0000"/>
        </w:rPr>
        <w:t xml:space="preserve"> sont momentanément désactivés.</w:t>
      </w:r>
    </w:p>
    <w:p w14:paraId="2A934460" w14:textId="77777777" w:rsidR="00F502EA" w:rsidRPr="00F502EA" w:rsidRDefault="00F502EA" w:rsidP="00E47F94">
      <w:pPr>
        <w:pStyle w:val="Sansinterligne"/>
        <w:jc w:val="both"/>
        <w:rPr>
          <w:color w:val="5C0000"/>
        </w:rPr>
      </w:pPr>
    </w:p>
    <w:p w14:paraId="06F7AAFD" w14:textId="77777777" w:rsidR="00C21935" w:rsidRDefault="00C21935" w:rsidP="00E47F94">
      <w:pPr>
        <w:pStyle w:val="Sansinterligne"/>
        <w:jc w:val="both"/>
      </w:pPr>
    </w:p>
    <w:p w14:paraId="0B1665AB" w14:textId="5424B32B" w:rsidR="00C21935" w:rsidRPr="00C1407F" w:rsidRDefault="00C21935" w:rsidP="00C21935">
      <w:pPr>
        <w:pStyle w:val="Sansinterligne"/>
        <w:jc w:val="both"/>
        <w:rPr>
          <w:rFonts w:ascii="Dalelands Uncial" w:hAnsi="Dalelands Uncial"/>
          <w:color w:val="0070C0"/>
          <w:sz w:val="28"/>
          <w:szCs w:val="24"/>
        </w:rPr>
      </w:pPr>
      <w:r>
        <w:rPr>
          <w:rFonts w:ascii="Dalelands Uncial" w:hAnsi="Dalelands Uncial"/>
          <w:color w:val="0070C0"/>
          <w:sz w:val="28"/>
          <w:szCs w:val="24"/>
        </w:rPr>
        <w:t>Dans les airs</w:t>
      </w:r>
    </w:p>
    <w:p w14:paraId="632CC60C" w14:textId="47B694CC" w:rsidR="00C21935" w:rsidRDefault="00C21935" w:rsidP="00E47F94">
      <w:pPr>
        <w:pStyle w:val="Sansinterligne"/>
        <w:jc w:val="both"/>
      </w:pPr>
    </w:p>
    <w:p w14:paraId="4277392A" w14:textId="55CDA2F0" w:rsidR="00C21935" w:rsidRDefault="00C21935" w:rsidP="00E47F94">
      <w:pPr>
        <w:pStyle w:val="Sansinterligne"/>
        <w:jc w:val="both"/>
      </w:pPr>
      <w:r>
        <w:t xml:space="preserve">  Si un Pokémon n’est pas cloué au sol, il a la possibilité d’être dans les airs, ce qui se caractérise par une immunité aux attaques de type Sol (sauf Myria-Flèches).</w:t>
      </w:r>
    </w:p>
    <w:p w14:paraId="41C0B590" w14:textId="45CC3864" w:rsidR="00C21935" w:rsidRDefault="00C21935" w:rsidP="00E47F94">
      <w:pPr>
        <w:pStyle w:val="Sansinterligne"/>
        <w:jc w:val="both"/>
      </w:pPr>
      <w:r>
        <w:t xml:space="preserve">  Le statut « dans les airs » peut s’obtenir </w:t>
      </w:r>
      <w:r w:rsidR="006430A5">
        <w:t>de trois</w:t>
      </w:r>
      <w:r>
        <w:t xml:space="preserve"> manières : par un vol naturel</w:t>
      </w:r>
      <w:r w:rsidR="006430A5">
        <w:t xml:space="preserve">, </w:t>
      </w:r>
      <w:r>
        <w:t>par un effet de lévitation</w:t>
      </w:r>
      <w:r w:rsidR="006430A5">
        <w:t xml:space="preserve"> ou par la semi-invulnérabilité « haut dans le ciel ».</w:t>
      </w:r>
    </w:p>
    <w:p w14:paraId="308ACDFE" w14:textId="77777777" w:rsidR="006430A5" w:rsidRDefault="006430A5" w:rsidP="00E47F94">
      <w:pPr>
        <w:pStyle w:val="Sansinterligne"/>
        <w:jc w:val="both"/>
      </w:pPr>
    </w:p>
    <w:p w14:paraId="2D93E7A0" w14:textId="74210877" w:rsidR="006430A5" w:rsidRPr="000E535A" w:rsidRDefault="006430A5" w:rsidP="006430A5">
      <w:pPr>
        <w:pStyle w:val="Sansinterligne"/>
        <w:jc w:val="both"/>
        <w:rPr>
          <w:b/>
          <w:bCs/>
        </w:rPr>
      </w:pPr>
      <w:r w:rsidRPr="000E535A">
        <w:rPr>
          <w:b/>
          <w:bCs/>
        </w:rPr>
        <w:t xml:space="preserve">Un Pokémon </w:t>
      </w:r>
      <w:r>
        <w:rPr>
          <w:b/>
          <w:bCs/>
        </w:rPr>
        <w:t>est haut dans le ciel lorsque…</w:t>
      </w:r>
    </w:p>
    <w:p w14:paraId="124A3C1C" w14:textId="2490829A" w:rsidR="006430A5" w:rsidRDefault="00D00573" w:rsidP="00E47F94">
      <w:pPr>
        <w:pStyle w:val="Sansinterligne"/>
        <w:jc w:val="both"/>
      </w:pPr>
      <w:r>
        <w:t xml:space="preserve">  </w:t>
      </w:r>
      <w:r w:rsidR="006430A5">
        <w:t>• Il est dans le tour intermédiaire de Vol, Rebond ou Chute Libre</w:t>
      </w:r>
      <w:r w:rsidR="00D22818">
        <w:t>,</w:t>
      </w:r>
    </w:p>
    <w:p w14:paraId="6D0B3806" w14:textId="479B2140" w:rsidR="006430A5" w:rsidRDefault="00D00573" w:rsidP="00E47F94">
      <w:pPr>
        <w:pStyle w:val="Sansinterligne"/>
        <w:jc w:val="both"/>
      </w:pPr>
      <w:r>
        <w:t xml:space="preserve">  </w:t>
      </w:r>
      <w:r w:rsidR="006430A5">
        <w:t>• Ou est la cible d’une Chute Libre durant son tour intermédiaire.</w:t>
      </w:r>
    </w:p>
    <w:p w14:paraId="25577595" w14:textId="77777777" w:rsidR="006A0A3B" w:rsidRPr="006A0A3B" w:rsidRDefault="006A0A3B" w:rsidP="00E47F94">
      <w:pPr>
        <w:pStyle w:val="Sansinterligne"/>
        <w:jc w:val="both"/>
        <w:rPr>
          <w:sz w:val="12"/>
          <w:szCs w:val="12"/>
        </w:rPr>
      </w:pPr>
    </w:p>
    <w:p w14:paraId="39E39EEC" w14:textId="3CDD1170" w:rsidR="006430A5" w:rsidRDefault="006A0A3B" w:rsidP="006430A5">
      <w:pPr>
        <w:pStyle w:val="Sansinterligne"/>
        <w:jc w:val="both"/>
        <w:rPr>
          <w:color w:val="006000"/>
        </w:rPr>
      </w:pPr>
      <w:r>
        <w:rPr>
          <w:color w:val="006000"/>
        </w:rPr>
        <w:t xml:space="preserve">  </w:t>
      </w:r>
      <w:r w:rsidR="006430A5" w:rsidRPr="006A0A3B">
        <w:rPr>
          <w:color w:val="006000"/>
        </w:rPr>
        <w:t xml:space="preserve">=&gt; Cela </w:t>
      </w:r>
      <w:r w:rsidR="00D22818">
        <w:rPr>
          <w:color w:val="006000"/>
        </w:rPr>
        <w:t>permet d’être hors de portée de</w:t>
      </w:r>
      <w:r w:rsidR="006430A5" w:rsidRPr="006A0A3B">
        <w:rPr>
          <w:color w:val="006000"/>
        </w:rPr>
        <w:t xml:space="preserve"> très grande majorité des attaques ; sauf </w:t>
      </w:r>
      <w:r w:rsidR="002428C7" w:rsidRPr="006A0A3B">
        <w:rPr>
          <w:color w:val="006000"/>
        </w:rPr>
        <w:t xml:space="preserve">Météores, </w:t>
      </w:r>
      <w:r w:rsidR="006430A5" w:rsidRPr="006A0A3B">
        <w:rPr>
          <w:color w:val="006000"/>
        </w:rPr>
        <w:t>Anti-Air,</w:t>
      </w:r>
      <w:r w:rsidR="000635E4">
        <w:rPr>
          <w:color w:val="006000"/>
        </w:rPr>
        <w:t xml:space="preserve"> Coupe-Vent,</w:t>
      </w:r>
      <w:r w:rsidR="006430A5" w:rsidRPr="006A0A3B">
        <w:rPr>
          <w:color w:val="006000"/>
        </w:rPr>
        <w:t xml:space="preserve"> Cyclone, Fatal-Foudre, Myria-Flèches, Ouragan, Stratopercut, Tornade et Vent Violent.</w:t>
      </w:r>
    </w:p>
    <w:p w14:paraId="07F2C4BE" w14:textId="47CD989D" w:rsidR="00E33590" w:rsidRPr="006A0A3B" w:rsidRDefault="00E33590" w:rsidP="006430A5">
      <w:pPr>
        <w:pStyle w:val="Sansinterligne"/>
        <w:jc w:val="both"/>
        <w:rPr>
          <w:color w:val="006000"/>
        </w:rPr>
      </w:pPr>
      <w:r>
        <w:rPr>
          <w:color w:val="006000"/>
        </w:rPr>
        <w:t xml:space="preserve">  </w:t>
      </w:r>
      <w:r w:rsidRPr="006A0A3B">
        <w:rPr>
          <w:color w:val="006000"/>
        </w:rPr>
        <w:t xml:space="preserve">=&gt; Cela </w:t>
      </w:r>
      <w:r>
        <w:rPr>
          <w:color w:val="006000"/>
        </w:rPr>
        <w:t>octroie un bonus de 25% en Défense et en Vitesse sur un terrain Venteux ou Aérien.</w:t>
      </w:r>
    </w:p>
    <w:p w14:paraId="69291743" w14:textId="40375FE9" w:rsidR="008501CF" w:rsidRPr="006A0A3B" w:rsidRDefault="006A0A3B" w:rsidP="008501CF">
      <w:pPr>
        <w:pStyle w:val="Sansinterligne"/>
        <w:jc w:val="both"/>
        <w:rPr>
          <w:color w:val="5C0000"/>
        </w:rPr>
      </w:pPr>
      <w:r>
        <w:rPr>
          <w:color w:val="5C0000"/>
        </w:rPr>
        <w:t xml:space="preserve">  </w:t>
      </w:r>
      <w:r w:rsidR="008501CF" w:rsidRPr="006A0A3B">
        <w:rPr>
          <w:color w:val="5C0000"/>
        </w:rPr>
        <w:t xml:space="preserve">=&gt; Si le Pokémon est de type Sol, son immunité au type Électrik est </w:t>
      </w:r>
      <w:r w:rsidR="00B0051D">
        <w:rPr>
          <w:color w:val="5C0000"/>
        </w:rPr>
        <w:t xml:space="preserve">momentanément </w:t>
      </w:r>
      <w:r w:rsidR="008501CF" w:rsidRPr="006A0A3B">
        <w:rPr>
          <w:color w:val="5C0000"/>
        </w:rPr>
        <w:t>remplacée par une résistance simple.</w:t>
      </w:r>
    </w:p>
    <w:p w14:paraId="7444F21F" w14:textId="1FE7344D" w:rsidR="006430A5" w:rsidRPr="006A0A3B" w:rsidRDefault="006A0A3B" w:rsidP="006430A5">
      <w:pPr>
        <w:pStyle w:val="Sansinterligne"/>
        <w:jc w:val="both"/>
        <w:rPr>
          <w:color w:val="5C0000"/>
        </w:rPr>
      </w:pPr>
      <w:r>
        <w:rPr>
          <w:color w:val="5C0000"/>
        </w:rPr>
        <w:t xml:space="preserve">  </w:t>
      </w:r>
      <w:r w:rsidR="006430A5" w:rsidRPr="006A0A3B">
        <w:rPr>
          <w:color w:val="5C0000"/>
        </w:rPr>
        <w:t xml:space="preserve">=&gt; Cela </w:t>
      </w:r>
      <w:r w:rsidR="008501CF" w:rsidRPr="006A0A3B">
        <w:rPr>
          <w:color w:val="5C0000"/>
        </w:rPr>
        <w:t xml:space="preserve">le </w:t>
      </w:r>
      <w:r w:rsidR="006430A5" w:rsidRPr="006A0A3B">
        <w:rPr>
          <w:color w:val="5C0000"/>
        </w:rPr>
        <w:t>rend vulnérable à Tornade</w:t>
      </w:r>
      <w:r w:rsidR="00F502EA">
        <w:rPr>
          <w:color w:val="5C0000"/>
        </w:rPr>
        <w:t xml:space="preserve"> et </w:t>
      </w:r>
      <w:r w:rsidR="006430A5" w:rsidRPr="006A0A3B">
        <w:rPr>
          <w:color w:val="5C0000"/>
        </w:rPr>
        <w:t xml:space="preserve">Ouragan (dégâts ×2) </w:t>
      </w:r>
      <w:r w:rsidR="00F502EA">
        <w:rPr>
          <w:color w:val="5C0000"/>
        </w:rPr>
        <w:t xml:space="preserve">ainsi que Coupe-Vent et </w:t>
      </w:r>
      <w:r w:rsidR="006430A5" w:rsidRPr="006A0A3B">
        <w:rPr>
          <w:color w:val="5C0000"/>
        </w:rPr>
        <w:t>Vent Violent (dégâts ×1</w:t>
      </w:r>
      <w:r w:rsidR="004C489C">
        <w:rPr>
          <w:color w:val="5C0000"/>
        </w:rPr>
        <w:t>,</w:t>
      </w:r>
      <w:r w:rsidR="006430A5" w:rsidRPr="006A0A3B">
        <w:rPr>
          <w:color w:val="5C0000"/>
        </w:rPr>
        <w:t>5).</w:t>
      </w:r>
    </w:p>
    <w:p w14:paraId="6C5484D8" w14:textId="731E2CC0" w:rsidR="006430A5" w:rsidRPr="006A0A3B" w:rsidRDefault="006A0A3B" w:rsidP="006430A5">
      <w:pPr>
        <w:pStyle w:val="Sansinterligne"/>
        <w:jc w:val="both"/>
        <w:rPr>
          <w:color w:val="5C0000"/>
        </w:rPr>
      </w:pPr>
      <w:r>
        <w:rPr>
          <w:color w:val="5C0000"/>
        </w:rPr>
        <w:t xml:space="preserve">  </w:t>
      </w:r>
      <w:r w:rsidR="006430A5" w:rsidRPr="006A0A3B">
        <w:rPr>
          <w:color w:val="5C0000"/>
        </w:rPr>
        <w:t>=&gt; Cela</w:t>
      </w:r>
      <w:r w:rsidR="008501CF" w:rsidRPr="006A0A3B">
        <w:rPr>
          <w:color w:val="5C0000"/>
        </w:rPr>
        <w:t xml:space="preserve"> le</w:t>
      </w:r>
      <w:r w:rsidR="006430A5" w:rsidRPr="006A0A3B">
        <w:rPr>
          <w:color w:val="5C0000"/>
        </w:rPr>
        <w:t xml:space="preserve"> rend très vulnérable au statut « Ailes Brisé</w:t>
      </w:r>
      <w:r w:rsidR="004321C6" w:rsidRPr="006A0A3B">
        <w:rPr>
          <w:color w:val="5C0000"/>
        </w:rPr>
        <w:t>e</w:t>
      </w:r>
      <w:r w:rsidR="006430A5" w:rsidRPr="006A0A3B">
        <w:rPr>
          <w:color w:val="5C0000"/>
        </w:rPr>
        <w:t>s »</w:t>
      </w:r>
      <w:r w:rsidR="002428C7" w:rsidRPr="006A0A3B">
        <w:rPr>
          <w:color w:val="5C0000"/>
        </w:rPr>
        <w:t xml:space="preserve"> et à la Gravité</w:t>
      </w:r>
      <w:r w:rsidR="006430A5" w:rsidRPr="006A0A3B">
        <w:rPr>
          <w:color w:val="5C0000"/>
        </w:rPr>
        <w:t> : en plus</w:t>
      </w:r>
      <w:r w:rsidR="002428C7" w:rsidRPr="006A0A3B">
        <w:rPr>
          <w:color w:val="5C0000"/>
        </w:rPr>
        <w:t xml:space="preserve"> de se retrouver cloué</w:t>
      </w:r>
      <w:r w:rsidR="006430A5" w:rsidRPr="006A0A3B">
        <w:rPr>
          <w:color w:val="5C0000"/>
        </w:rPr>
        <w:t xml:space="preserve"> au sol, le Pokémon subira des dégâts de crash</w:t>
      </w:r>
      <w:r w:rsidR="004321C6" w:rsidRPr="006A0A3B">
        <w:rPr>
          <w:color w:val="5C0000"/>
        </w:rPr>
        <w:t> !</w:t>
      </w:r>
    </w:p>
    <w:p w14:paraId="62C4A8FD" w14:textId="77777777" w:rsidR="006430A5" w:rsidRDefault="006430A5" w:rsidP="00E47F94">
      <w:pPr>
        <w:pStyle w:val="Sansinterligne"/>
        <w:jc w:val="both"/>
      </w:pPr>
    </w:p>
    <w:p w14:paraId="1110088A" w14:textId="44F0BE63" w:rsidR="007176D0" w:rsidRPr="000E535A" w:rsidRDefault="00DE5F60" w:rsidP="00E47F94">
      <w:pPr>
        <w:pStyle w:val="Sansinterligne"/>
        <w:jc w:val="both"/>
        <w:rPr>
          <w:b/>
          <w:bCs/>
        </w:rPr>
      </w:pPr>
      <w:r w:rsidRPr="000E535A">
        <w:rPr>
          <w:b/>
          <w:bCs/>
        </w:rPr>
        <w:t>Un Pokémon vole</w:t>
      </w:r>
      <w:r w:rsidR="00C21935">
        <w:rPr>
          <w:b/>
          <w:bCs/>
        </w:rPr>
        <w:t xml:space="preserve"> naturellement…</w:t>
      </w:r>
    </w:p>
    <w:p w14:paraId="3E22B761" w14:textId="1126E347" w:rsidR="00DE5F60" w:rsidRDefault="00D00573" w:rsidP="00E47F94">
      <w:pPr>
        <w:pStyle w:val="Sansinterligne"/>
        <w:jc w:val="both"/>
      </w:pPr>
      <w:r>
        <w:t xml:space="preserve">  </w:t>
      </w:r>
      <w:r w:rsidR="00DE5F60">
        <w:t>•</w:t>
      </w:r>
      <w:r w:rsidR="000E535A">
        <w:t xml:space="preserve"> </w:t>
      </w:r>
      <w:r w:rsidR="00C21935">
        <w:t>S’il possède le</w:t>
      </w:r>
      <w:r w:rsidR="000E535A">
        <w:t xml:space="preserve"> type Vol</w:t>
      </w:r>
      <w:r w:rsidR="00220F93">
        <w:t>,</w:t>
      </w:r>
    </w:p>
    <w:p w14:paraId="6A921A23" w14:textId="5A8815F5" w:rsidR="000E535A" w:rsidRDefault="00D00573" w:rsidP="000E535A">
      <w:pPr>
        <w:pStyle w:val="Sansinterligne"/>
        <w:jc w:val="both"/>
      </w:pPr>
      <w:r>
        <w:t xml:space="preserve">  </w:t>
      </w:r>
      <w:r w:rsidR="00DE5F60">
        <w:t xml:space="preserve">• </w:t>
      </w:r>
      <w:r w:rsidR="00C21935">
        <w:t>Ou si sa</w:t>
      </w:r>
      <w:r w:rsidR="000E535A">
        <w:t xml:space="preserve"> forme de base </w:t>
      </w:r>
      <w:r w:rsidR="00E26752">
        <w:t xml:space="preserve">(non Méga, Lumière ou Obscur) </w:t>
      </w:r>
      <w:r w:rsidR="00C21935">
        <w:t>possède</w:t>
      </w:r>
      <w:r w:rsidR="000E535A">
        <w:t xml:space="preserve"> le type Vol, même s’il a été altéré</w:t>
      </w:r>
      <w:r w:rsidR="00220F93">
        <w:t>,</w:t>
      </w:r>
    </w:p>
    <w:p w14:paraId="59846CA1" w14:textId="40D2F08F" w:rsidR="00C21935" w:rsidRDefault="00D00573" w:rsidP="00C21935">
      <w:pPr>
        <w:pStyle w:val="Sansinterligne"/>
        <w:jc w:val="both"/>
      </w:pPr>
      <w:r>
        <w:t xml:space="preserve">  </w:t>
      </w:r>
      <w:r w:rsidR="00C21935">
        <w:t xml:space="preserve">• </w:t>
      </w:r>
      <w:r w:rsidR="00C21935" w:rsidRPr="00C21935">
        <w:rPr>
          <w:b/>
          <w:bCs/>
          <w:u w:val="single"/>
        </w:rPr>
        <w:t>Et</w:t>
      </w:r>
      <w:r w:rsidR="00C21935">
        <w:t xml:space="preserve"> n’est </w:t>
      </w:r>
      <w:r w:rsidR="00B22922">
        <w:t xml:space="preserve">ni </w:t>
      </w:r>
      <w:r w:rsidR="00C21935">
        <w:t>gravement blessé</w:t>
      </w:r>
      <w:r w:rsidR="00B0051D">
        <w:t xml:space="preserve"> (PV </w:t>
      </w:r>
      <w:r w:rsidR="00B22922" w:rsidRPr="00B22922">
        <w:rPr>
          <w:rFonts w:cs="Times New Roman"/>
        </w:rPr>
        <w:t>≤</w:t>
      </w:r>
      <w:r w:rsidR="00B0051D">
        <w:t xml:space="preserve"> 20%)</w:t>
      </w:r>
      <w:r w:rsidR="00EA5E14">
        <w:t>, ni endormi</w:t>
      </w:r>
      <w:r w:rsidR="00B22922">
        <w:t>, ni</w:t>
      </w:r>
      <w:r w:rsidR="00EA5E14">
        <w:t xml:space="preserve"> gelé.</w:t>
      </w:r>
    </w:p>
    <w:p w14:paraId="57349160" w14:textId="77777777" w:rsidR="006A0A3B" w:rsidRPr="006A0A3B" w:rsidRDefault="006A0A3B" w:rsidP="00C21935">
      <w:pPr>
        <w:pStyle w:val="Sansinterligne"/>
        <w:jc w:val="both"/>
        <w:rPr>
          <w:sz w:val="12"/>
          <w:szCs w:val="12"/>
        </w:rPr>
      </w:pPr>
    </w:p>
    <w:p w14:paraId="565D4450" w14:textId="307FA88E" w:rsidR="006430A5" w:rsidRDefault="006A0A3B" w:rsidP="006430A5">
      <w:pPr>
        <w:pStyle w:val="Sansinterligne"/>
        <w:jc w:val="both"/>
        <w:rPr>
          <w:color w:val="006000"/>
        </w:rPr>
      </w:pPr>
      <w:r>
        <w:rPr>
          <w:color w:val="006000"/>
        </w:rPr>
        <w:t xml:space="preserve">  </w:t>
      </w:r>
      <w:r w:rsidR="006430A5" w:rsidRPr="006A0A3B">
        <w:rPr>
          <w:color w:val="006000"/>
        </w:rPr>
        <w:t>=&gt; Cela apporte une immunité au type Sol</w:t>
      </w:r>
    </w:p>
    <w:p w14:paraId="2C72247B" w14:textId="4F5B6138" w:rsidR="00E33590" w:rsidRDefault="00E33590" w:rsidP="006430A5">
      <w:pPr>
        <w:pStyle w:val="Sansinterligne"/>
        <w:jc w:val="both"/>
        <w:rPr>
          <w:color w:val="006000"/>
        </w:rPr>
      </w:pPr>
      <w:r>
        <w:rPr>
          <w:color w:val="006000"/>
        </w:rPr>
        <w:t xml:space="preserve">  </w:t>
      </w:r>
      <w:r w:rsidRPr="006A0A3B">
        <w:rPr>
          <w:color w:val="006000"/>
        </w:rPr>
        <w:t xml:space="preserve">=&gt; Cela </w:t>
      </w:r>
      <w:r>
        <w:rPr>
          <w:color w:val="006000"/>
        </w:rPr>
        <w:t>octroie un bonus de 25% en Défense et en Vitesse sur un terrain Venteux ou Aérien.</w:t>
      </w:r>
    </w:p>
    <w:p w14:paraId="0BFCB3D9" w14:textId="433C05CA" w:rsidR="006430A5" w:rsidRPr="006A0A3B" w:rsidRDefault="006A0A3B" w:rsidP="006430A5">
      <w:pPr>
        <w:pStyle w:val="Sansinterligne"/>
        <w:jc w:val="both"/>
        <w:rPr>
          <w:color w:val="5C0000"/>
        </w:rPr>
      </w:pPr>
      <w:r>
        <w:rPr>
          <w:color w:val="5C0000"/>
        </w:rPr>
        <w:t xml:space="preserve">  </w:t>
      </w:r>
      <w:r w:rsidR="006430A5" w:rsidRPr="006A0A3B">
        <w:rPr>
          <w:color w:val="5C0000"/>
        </w:rPr>
        <w:t>=&gt; Cela rend sensible au statut « Ailes Brisés »</w:t>
      </w:r>
    </w:p>
    <w:p w14:paraId="6C997653" w14:textId="77777777" w:rsidR="006430A5" w:rsidRDefault="006430A5" w:rsidP="00E47F94">
      <w:pPr>
        <w:pStyle w:val="Sansinterligne"/>
        <w:jc w:val="both"/>
      </w:pPr>
    </w:p>
    <w:p w14:paraId="70640A67" w14:textId="46197419" w:rsidR="00204DA4" w:rsidRPr="006430A5" w:rsidRDefault="00204DA4" w:rsidP="00204DA4">
      <w:pPr>
        <w:pStyle w:val="Sansinterligne"/>
        <w:jc w:val="both"/>
        <w:rPr>
          <w:b/>
        </w:rPr>
      </w:pPr>
      <w:r w:rsidRPr="006430A5">
        <w:rPr>
          <w:b/>
        </w:rPr>
        <w:t xml:space="preserve"># </w:t>
      </w:r>
      <w:r w:rsidR="006430A5">
        <w:rPr>
          <w:b/>
        </w:rPr>
        <w:t>Un Pokémon lévite si :</w:t>
      </w:r>
    </w:p>
    <w:p w14:paraId="0BB44819" w14:textId="1BE9E19A" w:rsidR="00204DA4" w:rsidRDefault="002428C7" w:rsidP="00E47F94">
      <w:pPr>
        <w:pStyle w:val="Sansinterligne"/>
        <w:jc w:val="both"/>
      </w:pPr>
      <w:r>
        <w:t xml:space="preserve">  </w:t>
      </w:r>
      <w:r w:rsidR="00E8599D">
        <w:t xml:space="preserve">• </w:t>
      </w:r>
      <w:r w:rsidR="006430A5">
        <w:t>Il possède les talents</w:t>
      </w:r>
      <w:r w:rsidR="00E8599D">
        <w:t xml:space="preserve"> Lévitation, Vol Océanique</w:t>
      </w:r>
      <w:r w:rsidR="006430A5">
        <w:t xml:space="preserve"> ou</w:t>
      </w:r>
      <w:r w:rsidR="00E8599D">
        <w:t xml:space="preserve"> Ailes Sacrées</w:t>
      </w:r>
      <w:r w:rsidR="00220F93">
        <w:t>,</w:t>
      </w:r>
    </w:p>
    <w:p w14:paraId="6429EEFB" w14:textId="3F2229D7" w:rsidR="00E8599D" w:rsidRDefault="002428C7" w:rsidP="00E47F94">
      <w:pPr>
        <w:pStyle w:val="Sansinterligne"/>
        <w:jc w:val="both"/>
      </w:pPr>
      <w:r>
        <w:t xml:space="preserve">  </w:t>
      </w:r>
      <w:r w:rsidR="00E8599D">
        <w:t>•</w:t>
      </w:r>
      <w:r w:rsidR="00B0051D">
        <w:t xml:space="preserve"> Ou</w:t>
      </w:r>
      <w:r w:rsidR="006430A5">
        <w:t xml:space="preserve"> tient un</w:t>
      </w:r>
      <w:r w:rsidR="00E8599D">
        <w:t xml:space="preserve"> Ballon ou </w:t>
      </w:r>
      <w:r w:rsidR="006430A5">
        <w:t xml:space="preserve">un </w:t>
      </w:r>
      <w:r w:rsidR="00E8599D">
        <w:t>Orbe lévitant. L’effet dure tant que le détenteur ne s’est pas pris une attaque directe</w:t>
      </w:r>
      <w:r w:rsidR="00220F93">
        <w:t>,</w:t>
      </w:r>
    </w:p>
    <w:p w14:paraId="4EA58F26" w14:textId="2E36FDCB" w:rsidR="00E8599D" w:rsidRDefault="00D00573" w:rsidP="00E47F94">
      <w:pPr>
        <w:pStyle w:val="Sansinterligne"/>
        <w:jc w:val="both"/>
      </w:pPr>
      <w:r>
        <w:t xml:space="preserve">  </w:t>
      </w:r>
      <w:r w:rsidR="00E8599D">
        <w:t>•</w:t>
      </w:r>
      <w:r w:rsidR="006430A5">
        <w:t xml:space="preserve"> </w:t>
      </w:r>
      <w:r w:rsidR="00B0051D">
        <w:t xml:space="preserve">Ou </w:t>
      </w:r>
      <w:r w:rsidR="006430A5">
        <w:t>est sous l’effet</w:t>
      </w:r>
      <w:r w:rsidR="006A0A3B">
        <w:t xml:space="preserve"> temporaire </w:t>
      </w:r>
      <w:r w:rsidR="006430A5">
        <w:t xml:space="preserve">de </w:t>
      </w:r>
      <w:r w:rsidR="00E8599D">
        <w:t>Vol Magnétik ou Lévikinésie.</w:t>
      </w:r>
    </w:p>
    <w:p w14:paraId="74E067CE" w14:textId="77777777" w:rsidR="006A0A3B" w:rsidRPr="006A0A3B" w:rsidRDefault="006A0A3B" w:rsidP="00E47F94">
      <w:pPr>
        <w:pStyle w:val="Sansinterligne"/>
        <w:jc w:val="both"/>
        <w:rPr>
          <w:sz w:val="12"/>
          <w:szCs w:val="12"/>
        </w:rPr>
      </w:pPr>
    </w:p>
    <w:p w14:paraId="53827170" w14:textId="76216A69" w:rsidR="00B80BA6" w:rsidRDefault="006A0A3B" w:rsidP="006430A5">
      <w:pPr>
        <w:pStyle w:val="Sansinterligne"/>
        <w:jc w:val="both"/>
        <w:rPr>
          <w:color w:val="006000"/>
        </w:rPr>
      </w:pPr>
      <w:r>
        <w:rPr>
          <w:color w:val="006000"/>
        </w:rPr>
        <w:t xml:space="preserve">  </w:t>
      </w:r>
      <w:r w:rsidR="006430A5" w:rsidRPr="006A0A3B">
        <w:rPr>
          <w:color w:val="006000"/>
        </w:rPr>
        <w:t>=&gt; Cela apporte une immunité au type Sol</w:t>
      </w:r>
    </w:p>
    <w:p w14:paraId="43963773" w14:textId="70CF6965" w:rsidR="006430A5" w:rsidRPr="006A0A3B" w:rsidRDefault="006A0A3B" w:rsidP="006430A5">
      <w:pPr>
        <w:pStyle w:val="Sansinterligne"/>
        <w:jc w:val="both"/>
        <w:rPr>
          <w:color w:val="5C0000"/>
        </w:rPr>
      </w:pPr>
      <w:r>
        <w:rPr>
          <w:color w:val="5C0000"/>
        </w:rPr>
        <w:t xml:space="preserve">  </w:t>
      </w:r>
      <w:r w:rsidR="006430A5" w:rsidRPr="006A0A3B">
        <w:rPr>
          <w:color w:val="5C0000"/>
        </w:rPr>
        <w:t>=&gt; Cela rend sensible au statut « Ailes Brisés »</w:t>
      </w:r>
    </w:p>
    <w:p w14:paraId="45A70F95" w14:textId="5D60E269" w:rsidR="002428C7" w:rsidRDefault="002428C7" w:rsidP="006430A5">
      <w:pPr>
        <w:pStyle w:val="Sansinterligne"/>
        <w:jc w:val="both"/>
      </w:pPr>
    </w:p>
    <w:p w14:paraId="68DAACAF" w14:textId="77777777" w:rsidR="004321C6" w:rsidRDefault="004321C6" w:rsidP="006430A5">
      <w:pPr>
        <w:pStyle w:val="Sansinterligne"/>
        <w:jc w:val="both"/>
      </w:pPr>
    </w:p>
    <w:p w14:paraId="235FEB92" w14:textId="51CA6A67" w:rsidR="004321C6" w:rsidRPr="00C1407F" w:rsidRDefault="004321C6" w:rsidP="004321C6">
      <w:pPr>
        <w:pStyle w:val="Sansinterligne"/>
        <w:jc w:val="both"/>
        <w:rPr>
          <w:rFonts w:ascii="Dalelands Uncial" w:hAnsi="Dalelands Uncial"/>
          <w:color w:val="0070C0"/>
          <w:sz w:val="28"/>
          <w:szCs w:val="24"/>
        </w:rPr>
      </w:pPr>
      <w:r>
        <w:rPr>
          <w:rFonts w:ascii="Dalelands Uncial" w:hAnsi="Dalelands Uncial"/>
          <w:color w:val="0070C0"/>
          <w:sz w:val="28"/>
          <w:szCs w:val="24"/>
        </w:rPr>
        <w:t>Au sol</w:t>
      </w:r>
    </w:p>
    <w:p w14:paraId="656F6C93" w14:textId="77777777" w:rsidR="002428C7" w:rsidRDefault="002428C7" w:rsidP="006430A5">
      <w:pPr>
        <w:pStyle w:val="Sansinterligne"/>
        <w:jc w:val="both"/>
      </w:pPr>
    </w:p>
    <w:p w14:paraId="7A63BE62" w14:textId="1CD817F9" w:rsidR="00B0051D" w:rsidRDefault="004321C6" w:rsidP="00E47F94">
      <w:pPr>
        <w:pStyle w:val="Sansinterligne"/>
        <w:jc w:val="both"/>
      </w:pPr>
      <w:r>
        <w:t xml:space="preserve">  Si un Pokémon n’est ni cloué au sol, ni dans les airs, alors il est tout simplement au so</w:t>
      </w:r>
      <w:r w:rsidR="00B0051D">
        <w:t xml:space="preserve">l. Cela correspond la grande majorité des cas. </w:t>
      </w:r>
    </w:p>
    <w:p w14:paraId="291C7AA8" w14:textId="15F6B6B6" w:rsidR="00B0051D" w:rsidRPr="00B0051D" w:rsidRDefault="00B0051D" w:rsidP="00E47F94">
      <w:pPr>
        <w:pStyle w:val="Sansinterligne"/>
        <w:jc w:val="both"/>
        <w:rPr>
          <w:color w:val="006000"/>
        </w:rPr>
      </w:pPr>
      <w:r w:rsidRPr="00B0051D">
        <w:rPr>
          <w:color w:val="006000"/>
        </w:rPr>
        <w:t xml:space="preserve">  =&gt; </w:t>
      </w:r>
      <w:r>
        <w:rPr>
          <w:color w:val="006000"/>
        </w:rPr>
        <w:t>Cela rend insensible au débuff</w:t>
      </w:r>
      <w:r w:rsidRPr="00B0051D">
        <w:rPr>
          <w:color w:val="006000"/>
        </w:rPr>
        <w:t xml:space="preserve"> d’Ailes Brisé</w:t>
      </w:r>
      <w:r>
        <w:rPr>
          <w:color w:val="006000"/>
        </w:rPr>
        <w:t>e</w:t>
      </w:r>
      <w:r w:rsidRPr="00B0051D">
        <w:rPr>
          <w:color w:val="006000"/>
        </w:rPr>
        <w:t>s.</w:t>
      </w:r>
    </w:p>
    <w:p w14:paraId="602DBE80" w14:textId="0F36DBD6" w:rsidR="00B0051D" w:rsidRPr="00B0051D" w:rsidRDefault="00B0051D" w:rsidP="00E47F94">
      <w:pPr>
        <w:pStyle w:val="Sansinterligne"/>
        <w:jc w:val="both"/>
        <w:rPr>
          <w:color w:val="460000"/>
        </w:rPr>
      </w:pPr>
      <w:r w:rsidRPr="00B0051D">
        <w:rPr>
          <w:color w:val="460000"/>
        </w:rPr>
        <w:t xml:space="preserve">  =&gt; Le Pokémon est affecté par les capacités de type Sol </w:t>
      </w:r>
      <w:r w:rsidR="009567D4">
        <w:rPr>
          <w:color w:val="460000"/>
        </w:rPr>
        <w:t xml:space="preserve">et les Entry Hazards </w:t>
      </w:r>
      <w:r w:rsidRPr="00B0051D">
        <w:rPr>
          <w:color w:val="460000"/>
        </w:rPr>
        <w:t>selon les conditions habituelles.</w:t>
      </w:r>
    </w:p>
    <w:p w14:paraId="761A5054" w14:textId="77777777" w:rsidR="001F347C" w:rsidRDefault="001F347C" w:rsidP="00E47F94">
      <w:pPr>
        <w:pStyle w:val="Sansinterligne"/>
        <w:jc w:val="both"/>
      </w:pPr>
    </w:p>
    <w:p w14:paraId="47A5E79E" w14:textId="6EEC4BD1" w:rsidR="00B0051D" w:rsidRDefault="00B0051D" w:rsidP="00E47F94">
      <w:pPr>
        <w:pStyle w:val="Sansinterligne"/>
        <w:jc w:val="both"/>
      </w:pPr>
    </w:p>
    <w:p w14:paraId="135EEC1D" w14:textId="6114857E" w:rsidR="00E26752" w:rsidRPr="00C1407F" w:rsidRDefault="00E26752" w:rsidP="00E26752">
      <w:pPr>
        <w:pStyle w:val="Sansinterligne"/>
        <w:jc w:val="both"/>
      </w:pPr>
      <w:r>
        <w:rPr>
          <w:rFonts w:ascii="Sherwood" w:hAnsi="Sherwood"/>
          <w:color w:val="C00000"/>
          <w:sz w:val="36"/>
          <w:szCs w:val="36"/>
        </w:rPr>
        <w:t>Débuff d’ailes brisées</w:t>
      </w:r>
      <w:r w:rsidR="009567D4">
        <w:rPr>
          <w:rFonts w:ascii="Sherwood" w:hAnsi="Sherwood"/>
          <w:color w:val="C00000"/>
          <w:sz w:val="36"/>
          <w:szCs w:val="36"/>
        </w:rPr>
        <w:t xml:space="preserve"> et de Gravité</w:t>
      </w:r>
    </w:p>
    <w:p w14:paraId="78E1E373" w14:textId="0CDFB2D5" w:rsidR="00B0051D" w:rsidRDefault="00B0051D" w:rsidP="00E47F94">
      <w:pPr>
        <w:pStyle w:val="Sansinterligne"/>
        <w:jc w:val="both"/>
      </w:pPr>
    </w:p>
    <w:p w14:paraId="5D0C54F8" w14:textId="124C892C" w:rsidR="009567D4" w:rsidRPr="00C1407F" w:rsidRDefault="009567D4" w:rsidP="009567D4">
      <w:pPr>
        <w:pStyle w:val="Sansinterligne"/>
        <w:jc w:val="both"/>
        <w:rPr>
          <w:rFonts w:ascii="Dalelands Uncial" w:hAnsi="Dalelands Uncial"/>
          <w:color w:val="0070C0"/>
          <w:sz w:val="28"/>
          <w:szCs w:val="24"/>
        </w:rPr>
      </w:pPr>
      <w:r>
        <w:rPr>
          <w:rFonts w:ascii="Dalelands Uncial" w:hAnsi="Dalelands Uncial"/>
          <w:color w:val="0070C0"/>
          <w:sz w:val="28"/>
          <w:szCs w:val="24"/>
        </w:rPr>
        <w:t>Ailes brisées</w:t>
      </w:r>
    </w:p>
    <w:p w14:paraId="7CDC5930" w14:textId="77777777" w:rsidR="00B0051D" w:rsidRDefault="00B0051D" w:rsidP="00E47F94">
      <w:pPr>
        <w:pStyle w:val="Sansinterligne"/>
        <w:jc w:val="both"/>
      </w:pPr>
    </w:p>
    <w:p w14:paraId="4254EA36" w14:textId="1CA6F483" w:rsidR="00766B6A" w:rsidRDefault="009567D4" w:rsidP="008E0F16">
      <w:pPr>
        <w:pStyle w:val="Sansinterligne"/>
        <w:jc w:val="both"/>
      </w:pPr>
      <w:r>
        <w:t xml:space="preserve">  </w:t>
      </w:r>
      <w:r w:rsidR="00E26752">
        <w:t xml:space="preserve">Cet état est </w:t>
      </w:r>
      <w:r w:rsidR="008E0F16">
        <w:t xml:space="preserve">infligé par Anti-Air ou Myria-Flèches sur une cible </w:t>
      </w:r>
      <w:r>
        <w:t>qui était dans les airs</w:t>
      </w:r>
      <w:r w:rsidR="00F502EA">
        <w:t xml:space="preserve"> et non </w:t>
      </w:r>
      <w:r w:rsidR="008E0F16">
        <w:t>protégée par un clone.</w:t>
      </w:r>
    </w:p>
    <w:p w14:paraId="6DFC1F05" w14:textId="32BFDE0B" w:rsidR="009567D4" w:rsidRDefault="009567D4" w:rsidP="008E0F16">
      <w:pPr>
        <w:pStyle w:val="Sansinterligne"/>
        <w:jc w:val="both"/>
      </w:pPr>
      <w:r>
        <w:lastRenderedPageBreak/>
        <w:t xml:space="preserve">  Les attaques aériennes sont immédiatement interrompue</w:t>
      </w:r>
      <w:r w:rsidR="00176101">
        <w:t>s</w:t>
      </w:r>
      <w:r>
        <w:t>.</w:t>
      </w:r>
      <w:r w:rsidR="00176101">
        <w:t xml:space="preserve"> De plus, cela cloue le Pokémon au sol, ce qui l’empêche de voler et d’utiliser ces attaques.</w:t>
      </w:r>
    </w:p>
    <w:p w14:paraId="05B6108F" w14:textId="49104CE9" w:rsidR="00176101" w:rsidRDefault="00176101" w:rsidP="008E0F16">
      <w:pPr>
        <w:pStyle w:val="Sansinterligne"/>
        <w:jc w:val="both"/>
      </w:pPr>
      <w:r>
        <w:t xml:space="preserve">  Le débuff perdure tant que le Pokémon n’est pas switché ou ne s’est pas soigné </w:t>
      </w:r>
      <w:r w:rsidR="000C0A45">
        <w:t>grâce à</w:t>
      </w:r>
      <w:r>
        <w:t xml:space="preserve"> un Atterrissage utilisé à son plein potentiel.</w:t>
      </w:r>
    </w:p>
    <w:p w14:paraId="67973CE8" w14:textId="30088C67" w:rsidR="009567D4" w:rsidRDefault="009567D4" w:rsidP="008E0F16">
      <w:pPr>
        <w:pStyle w:val="Sansinterligne"/>
        <w:jc w:val="both"/>
      </w:pPr>
    </w:p>
    <w:p w14:paraId="104DEC37" w14:textId="77777777" w:rsidR="009567D4" w:rsidRDefault="009567D4" w:rsidP="009567D4">
      <w:pPr>
        <w:pStyle w:val="Sansinterligne"/>
        <w:jc w:val="both"/>
      </w:pPr>
    </w:p>
    <w:p w14:paraId="186BB51A" w14:textId="05F9EE97" w:rsidR="009567D4" w:rsidRPr="00C1407F" w:rsidRDefault="009567D4" w:rsidP="009567D4">
      <w:pPr>
        <w:pStyle w:val="Sansinterligne"/>
        <w:jc w:val="both"/>
        <w:rPr>
          <w:rFonts w:ascii="Dalelands Uncial" w:hAnsi="Dalelands Uncial"/>
          <w:color w:val="0070C0"/>
          <w:sz w:val="28"/>
          <w:szCs w:val="24"/>
        </w:rPr>
      </w:pPr>
      <w:r>
        <w:rPr>
          <w:rFonts w:ascii="Dalelands Uncial" w:hAnsi="Dalelands Uncial"/>
          <w:color w:val="0070C0"/>
          <w:sz w:val="28"/>
          <w:szCs w:val="24"/>
        </w:rPr>
        <w:t>Gravité</w:t>
      </w:r>
    </w:p>
    <w:p w14:paraId="770F65FB" w14:textId="77777777" w:rsidR="009567D4" w:rsidRDefault="009567D4" w:rsidP="009567D4">
      <w:pPr>
        <w:pStyle w:val="Sansinterligne"/>
        <w:jc w:val="both"/>
      </w:pPr>
    </w:p>
    <w:p w14:paraId="24C84F96" w14:textId="7C8BAE25" w:rsidR="009567D4" w:rsidRDefault="009567D4" w:rsidP="009567D4">
      <w:pPr>
        <w:pStyle w:val="Sansinterligne"/>
        <w:jc w:val="both"/>
      </w:pPr>
      <w:r>
        <w:t xml:space="preserve">  Cet</w:t>
      </w:r>
      <w:r w:rsidR="000C0A45">
        <w:t xml:space="preserve">te aura </w:t>
      </w:r>
      <w:r>
        <w:t>de terrain impacte tous les Pokémons, sauf les Maîtres de l’Espace-Temps</w:t>
      </w:r>
      <w:r w:rsidR="00130F25">
        <w:t>*</w:t>
      </w:r>
      <w:r>
        <w:t>. En plus d’appliquer (temporairement) les malus d’Ailes brisées, la Gravité empêche l’usage des attaques de saut.</w:t>
      </w:r>
    </w:p>
    <w:p w14:paraId="01E04C07" w14:textId="2FF95EAF" w:rsidR="000E5816" w:rsidRPr="000E5816" w:rsidRDefault="000E5816" w:rsidP="000E5816">
      <w:pPr>
        <w:spacing w:after="0" w:line="240" w:lineRule="auto"/>
        <w:jc w:val="both"/>
      </w:pPr>
      <w:r w:rsidRPr="000E5816">
        <w:t xml:space="preserve">  * Celebi, </w:t>
      </w:r>
      <w:r w:rsidR="000848EF" w:rsidRPr="000848EF">
        <w:t>Créhelf</w:t>
      </w:r>
      <w:r w:rsidRPr="000E5816">
        <w:t xml:space="preserve">, </w:t>
      </w:r>
      <w:r w:rsidR="000848EF" w:rsidRPr="00380911">
        <w:t>Créfollet</w:t>
      </w:r>
      <w:r w:rsidRPr="000E5816">
        <w:t xml:space="preserve">, </w:t>
      </w:r>
      <w:r w:rsidR="000848EF" w:rsidRPr="00380911">
        <w:t>Créfadet</w:t>
      </w:r>
      <w:r w:rsidRPr="000E5816">
        <w:t xml:space="preserve">, Dialga, Palkia, Giratina, Cresselia, Darkrai, Arceus </w:t>
      </w:r>
      <w:r w:rsidR="000848EF">
        <w:t>et</w:t>
      </w:r>
      <w:r w:rsidRPr="000E5816">
        <w:t xml:space="preserve"> Hoopa</w:t>
      </w:r>
    </w:p>
    <w:p w14:paraId="33A1FBA5" w14:textId="0FBC7109" w:rsidR="009567D4" w:rsidRPr="000848EF" w:rsidRDefault="009567D4" w:rsidP="009567D4">
      <w:pPr>
        <w:pStyle w:val="Sansinterligne"/>
        <w:jc w:val="both"/>
      </w:pPr>
    </w:p>
    <w:p w14:paraId="4B49116E" w14:textId="77777777" w:rsidR="00176101" w:rsidRPr="000848EF" w:rsidRDefault="00176101" w:rsidP="009567D4">
      <w:pPr>
        <w:pStyle w:val="Sansinterligne"/>
        <w:jc w:val="both"/>
      </w:pPr>
    </w:p>
    <w:p w14:paraId="404E1D07" w14:textId="7AD75D8B" w:rsidR="00176101" w:rsidRPr="00C1407F" w:rsidRDefault="00176101" w:rsidP="00176101">
      <w:pPr>
        <w:pStyle w:val="Sansinterligne"/>
        <w:jc w:val="both"/>
        <w:rPr>
          <w:rFonts w:ascii="Dalelands Uncial" w:hAnsi="Dalelands Uncial"/>
          <w:color w:val="0070C0"/>
          <w:sz w:val="28"/>
          <w:szCs w:val="24"/>
        </w:rPr>
      </w:pPr>
      <w:r>
        <w:rPr>
          <w:rFonts w:ascii="Dalelands Uncial" w:hAnsi="Dalelands Uncial"/>
          <w:color w:val="0070C0"/>
          <w:sz w:val="28"/>
          <w:szCs w:val="24"/>
        </w:rPr>
        <w:t>Dégâts de crash</w:t>
      </w:r>
      <w:r w:rsidR="000C0A45">
        <w:rPr>
          <w:rFonts w:ascii="Dalelands Uncial" w:hAnsi="Dalelands Uncial"/>
          <w:color w:val="0070C0"/>
          <w:sz w:val="28"/>
          <w:szCs w:val="24"/>
        </w:rPr>
        <w:t xml:space="preserve"> sur une cible haut dans le ciel</w:t>
      </w:r>
    </w:p>
    <w:p w14:paraId="52FF0DCE" w14:textId="1DC16F21" w:rsidR="009567D4" w:rsidRDefault="009567D4" w:rsidP="008E0F16">
      <w:pPr>
        <w:pStyle w:val="Sansinterligne"/>
        <w:jc w:val="both"/>
      </w:pPr>
    </w:p>
    <w:p w14:paraId="3B3351B6" w14:textId="2DAA3954" w:rsidR="00DB773F" w:rsidRDefault="00DB773F" w:rsidP="008E0F16">
      <w:pPr>
        <w:pStyle w:val="Sansinterligne"/>
        <w:jc w:val="both"/>
      </w:pPr>
      <w:r>
        <w:t xml:space="preserve">  Si Anti-Air ou Myria-Flèches</w:t>
      </w:r>
      <w:r w:rsidRPr="00DB773F">
        <w:t xml:space="preserve"> </w:t>
      </w:r>
      <w:r>
        <w:t>touche une cible haut dans le ciel et qu’elle</w:t>
      </w:r>
      <w:r w:rsidR="000C0A45">
        <w:t xml:space="preserve"> y</w:t>
      </w:r>
      <w:r>
        <w:t xml:space="preserve"> survit, celle-ci se crashe et subit des dégâts</w:t>
      </w:r>
      <w:r w:rsidR="00756F29">
        <w:t xml:space="preserve"> physiques</w:t>
      </w:r>
      <w:r>
        <w:t xml:space="preserve"> de 60 de puissance basée sur l’</w:t>
      </w:r>
      <w:r w:rsidR="000C0A45">
        <w:t>At</w:t>
      </w:r>
      <w:r>
        <w:t>taque de celui qui l’a mis à terre.</w:t>
      </w:r>
    </w:p>
    <w:p w14:paraId="4CD4B8FB" w14:textId="5DFE0CA1" w:rsidR="00DB773F" w:rsidRDefault="00DB773F" w:rsidP="008E0F16">
      <w:pPr>
        <w:pStyle w:val="Sansinterligne"/>
        <w:jc w:val="both"/>
      </w:pPr>
      <w:r>
        <w:t xml:space="preserve">  Si le crash est engendré par l’activation de la Gravité, ces dégâts se baseront sur l’Attaque spéciale du lanceur de Gravité.</w:t>
      </w:r>
    </w:p>
    <w:p w14:paraId="2842621E" w14:textId="66CD7E03" w:rsidR="00DB773F" w:rsidRDefault="000C0A45" w:rsidP="008E0F16">
      <w:pPr>
        <w:pStyle w:val="Sansinterligne"/>
        <w:jc w:val="both"/>
      </w:pPr>
      <w:r>
        <w:t xml:space="preserve">  </w:t>
      </w:r>
      <w:r w:rsidR="00DB773F">
        <w:t>Ces dégâts sont de type Sol si la cible se crashe sur de la terre ferme, de type Glace si le terrain est gelé et de type Eau si le terrain est aquatique.</w:t>
      </w:r>
      <w:r w:rsidR="00033C96">
        <w:t xml:space="preserve"> Ils</w:t>
      </w:r>
      <w:r>
        <w:t xml:space="preserve"> sont considérés comme indirects et n’activent donc ni les objets, ni les talents qui réagissent à des dégâts directs.</w:t>
      </w:r>
      <w:r w:rsidR="00033C96" w:rsidRPr="00033C96">
        <w:t xml:space="preserve"> </w:t>
      </w:r>
      <w:r w:rsidR="00033C96">
        <w:t xml:space="preserve">STAB et </w:t>
      </w:r>
      <w:r w:rsidR="00756F29">
        <w:t>c</w:t>
      </w:r>
      <w:r w:rsidR="00033C96">
        <w:t>oup critiques ne s’appliquent pas.</w:t>
      </w:r>
    </w:p>
    <w:p w14:paraId="1CFE169D" w14:textId="645915DE" w:rsidR="008E0F16" w:rsidRDefault="008E0F16" w:rsidP="008E0F16">
      <w:pPr>
        <w:pStyle w:val="Sansinterligne"/>
        <w:jc w:val="both"/>
      </w:pPr>
    </w:p>
    <w:p w14:paraId="48A8E4A7" w14:textId="1258AFF1" w:rsidR="00E26752" w:rsidRDefault="00E26752" w:rsidP="008E0F16">
      <w:pPr>
        <w:pStyle w:val="Sansinterligne"/>
        <w:jc w:val="both"/>
      </w:pPr>
    </w:p>
    <w:p w14:paraId="54858520" w14:textId="7856B5FD" w:rsidR="00176101" w:rsidRPr="00C1407F" w:rsidRDefault="00176101" w:rsidP="00176101">
      <w:pPr>
        <w:pStyle w:val="Sansinterligne"/>
        <w:jc w:val="both"/>
        <w:rPr>
          <w:rFonts w:ascii="Dalelands Uncial" w:hAnsi="Dalelands Uncial"/>
          <w:color w:val="0070C0"/>
          <w:sz w:val="28"/>
          <w:szCs w:val="24"/>
        </w:rPr>
      </w:pPr>
      <w:r>
        <w:rPr>
          <w:rFonts w:ascii="Dalelands Uncial" w:hAnsi="Dalelands Uncial"/>
          <w:color w:val="0070C0"/>
          <w:sz w:val="28"/>
          <w:szCs w:val="24"/>
        </w:rPr>
        <w:t>Cas spécial de la capacité Chute Libre</w:t>
      </w:r>
    </w:p>
    <w:p w14:paraId="6F6258C9" w14:textId="2AF5059E" w:rsidR="00E26752" w:rsidRDefault="00E26752" w:rsidP="008E0F16">
      <w:pPr>
        <w:pStyle w:val="Sansinterligne"/>
        <w:jc w:val="both"/>
      </w:pPr>
    </w:p>
    <w:p w14:paraId="402BC06B" w14:textId="3EEDDCA8" w:rsidR="008E0F16" w:rsidRDefault="00176101" w:rsidP="008E0F16">
      <w:pPr>
        <w:pStyle w:val="Sansinterligne"/>
        <w:jc w:val="both"/>
      </w:pPr>
      <w:r>
        <w:t xml:space="preserve">  </w:t>
      </w:r>
      <w:r w:rsidR="008E0F16">
        <w:t>• Si l’utilisateur de Chute Libre se fait clouer au sol</w:t>
      </w:r>
      <w:r w:rsidR="00DB773F">
        <w:t xml:space="preserve"> (et a survécu aux éventuels dégâts de Myria-Flèches ou Anti-Air)</w:t>
      </w:r>
      <w:r w:rsidR="008E0F16">
        <w:t xml:space="preserve">, </w:t>
      </w:r>
      <w:r w:rsidR="00DB773F">
        <w:t xml:space="preserve">il subit ses dégâts de crash. Sa </w:t>
      </w:r>
      <w:r w:rsidR="008E0F16">
        <w:t>cible subit</w:t>
      </w:r>
      <w:r w:rsidR="00DB773F">
        <w:t xml:space="preserve"> ensuite</w:t>
      </w:r>
      <w:r w:rsidR="008E0F16">
        <w:t xml:space="preserve"> la Chute </w:t>
      </w:r>
      <w:r>
        <w:t>L</w:t>
      </w:r>
      <w:r w:rsidR="008E0F16">
        <w:t>ibre selon les conditions habituelles de l’attaque (</w:t>
      </w:r>
      <w:r>
        <w:t>d</w:t>
      </w:r>
      <w:r w:rsidR="008E0F16">
        <w:t>égâts de type Vol, 60 de puissance, STAB et coup critiques possibles</w:t>
      </w:r>
      <w:r>
        <w:t> ; immunité si elle est en mesure de se maintenir dans les airs</w:t>
      </w:r>
      <w:r w:rsidR="008E0F16">
        <w:t>)</w:t>
      </w:r>
      <w:r w:rsidR="00DB773F">
        <w:t>, que le lanceur ait survécu ou non.</w:t>
      </w:r>
    </w:p>
    <w:p w14:paraId="4636E8D4" w14:textId="1E4914AC" w:rsidR="004E6D99" w:rsidRDefault="004E6D99" w:rsidP="008E0F16">
      <w:pPr>
        <w:pStyle w:val="Sansinterligne"/>
        <w:jc w:val="both"/>
      </w:pPr>
      <w:r>
        <w:t xml:space="preserve">  • Si l’utilisateur de Chute Libre se </w:t>
      </w:r>
      <w:r w:rsidR="00364E54">
        <w:t>retrouve incapable d’</w:t>
      </w:r>
      <w:r>
        <w:t>attaquer au second tour (</w:t>
      </w:r>
      <w:r w:rsidR="00340100">
        <w:t>s</w:t>
      </w:r>
      <w:r>
        <w:t>ommeil, paralysie…), l’attaque s’exécute quand même</w:t>
      </w:r>
      <w:r w:rsidR="00071454">
        <w:t xml:space="preserve"> aux conditions habituelles</w:t>
      </w:r>
      <w:r w:rsidR="00AF0336">
        <w:t>, contrairement aux autres attaques en deux tours qui sont interrompues</w:t>
      </w:r>
      <w:r w:rsidR="00071454">
        <w:t>.</w:t>
      </w:r>
    </w:p>
    <w:p w14:paraId="3A78BDF2" w14:textId="1BDD5BE2" w:rsidR="008E0F16" w:rsidRDefault="00176101" w:rsidP="008E0F16">
      <w:pPr>
        <w:pStyle w:val="Sansinterligne"/>
        <w:jc w:val="both"/>
      </w:pPr>
      <w:r>
        <w:t xml:space="preserve">  </w:t>
      </w:r>
      <w:r w:rsidR="008E0F16">
        <w:t>• Si la cible se fait clouer au sol</w:t>
      </w:r>
      <w:r w:rsidR="00DB773F">
        <w:t xml:space="preserve"> (et a survécu</w:t>
      </w:r>
      <w:r w:rsidR="008E0F16">
        <w:t xml:space="preserve"> </w:t>
      </w:r>
      <w:r w:rsidR="00DB773F">
        <w:t xml:space="preserve">aux </w:t>
      </w:r>
      <w:r>
        <w:t>éventuels dégâts de Myria-Flèches ou Anti-Air</w:t>
      </w:r>
      <w:r w:rsidR="00DB773F">
        <w:t>)</w:t>
      </w:r>
      <w:r>
        <w:t>, elle subit l’attaque Chute Libre aux conditions habituelles en remplacement des dégâts de crash.</w:t>
      </w:r>
      <w:r w:rsidR="00DB773F">
        <w:t xml:space="preserve"> Dans tous les cas, le lanceur </w:t>
      </w:r>
      <w:r>
        <w:t>voit son action interrompue sans malus avec son tour considéré comme effectué.</w:t>
      </w:r>
    </w:p>
    <w:p w14:paraId="284B6847" w14:textId="5F136A68" w:rsidR="00176101" w:rsidRPr="008E0F16" w:rsidRDefault="00176101" w:rsidP="008E0F16">
      <w:pPr>
        <w:pStyle w:val="Sansinterligne"/>
        <w:jc w:val="both"/>
      </w:pPr>
      <w:r>
        <w:t xml:space="preserve">  • Si les deux se font </w:t>
      </w:r>
      <w:r w:rsidR="00DB773F">
        <w:t>clouer au sol</w:t>
      </w:r>
      <w:r>
        <w:t xml:space="preserve"> en même temps (cas d’une Gravité avec les deux protagonistes non immunisés), le lanceur subit les dégâts de crash de la Gravité et la cible celui de la Chute Libre.</w:t>
      </w:r>
    </w:p>
    <w:p w14:paraId="7198C509" w14:textId="38DD51FB" w:rsidR="003B27A6" w:rsidRDefault="003B27A6" w:rsidP="00E47F94">
      <w:pPr>
        <w:pStyle w:val="Sansinterligne"/>
        <w:jc w:val="both"/>
      </w:pPr>
    </w:p>
    <w:p w14:paraId="352FB30E" w14:textId="64A4C808" w:rsidR="0086044E" w:rsidRDefault="0086044E" w:rsidP="00E47F94">
      <w:pPr>
        <w:pStyle w:val="Sansinterligne"/>
        <w:jc w:val="both"/>
      </w:pPr>
    </w:p>
    <w:p w14:paraId="209AD531" w14:textId="6EF17D0F" w:rsidR="00387384" w:rsidRDefault="00387384" w:rsidP="00E47F94">
      <w:pPr>
        <w:pStyle w:val="Sansinterligne"/>
        <w:jc w:val="both"/>
      </w:pPr>
    </w:p>
    <w:p w14:paraId="12CCBE27" w14:textId="53A78C19" w:rsidR="00387384" w:rsidRDefault="00387384" w:rsidP="00E47F94">
      <w:pPr>
        <w:pStyle w:val="Sansinterligne"/>
        <w:jc w:val="both"/>
      </w:pPr>
    </w:p>
    <w:p w14:paraId="5DB6822F" w14:textId="77777777" w:rsidR="00387384" w:rsidRDefault="00387384" w:rsidP="00E47F94">
      <w:pPr>
        <w:pStyle w:val="Sansinterligne"/>
        <w:jc w:val="both"/>
      </w:pPr>
    </w:p>
    <w:p w14:paraId="28E9B866" w14:textId="7421B402" w:rsidR="00447E48" w:rsidRPr="00C1407F" w:rsidRDefault="00447E48" w:rsidP="00447E48">
      <w:pPr>
        <w:pStyle w:val="Sansinterligne"/>
        <w:jc w:val="both"/>
      </w:pPr>
      <w:r>
        <w:rPr>
          <w:rFonts w:ascii="Sherwood" w:hAnsi="Sherwood"/>
          <w:color w:val="C00000"/>
          <w:sz w:val="36"/>
          <w:szCs w:val="36"/>
        </w:rPr>
        <w:lastRenderedPageBreak/>
        <w:t>Méthodes de lévitation</w:t>
      </w:r>
    </w:p>
    <w:p w14:paraId="0E1FF497" w14:textId="7AF70E82" w:rsidR="00447E48" w:rsidRDefault="00447E48" w:rsidP="00E47F94">
      <w:pPr>
        <w:pStyle w:val="Sansinterligne"/>
        <w:jc w:val="both"/>
      </w:pPr>
    </w:p>
    <w:p w14:paraId="493BA72A" w14:textId="2FC2BAA0" w:rsidR="00447E48" w:rsidRPr="00C1407F" w:rsidRDefault="00447E48" w:rsidP="00447E48">
      <w:pPr>
        <w:pStyle w:val="Sansinterligne"/>
        <w:jc w:val="both"/>
        <w:rPr>
          <w:rFonts w:ascii="Dalelands Uncial" w:hAnsi="Dalelands Uncial"/>
          <w:color w:val="0070C0"/>
          <w:sz w:val="28"/>
          <w:szCs w:val="24"/>
        </w:rPr>
      </w:pPr>
      <w:r>
        <w:rPr>
          <w:rFonts w:ascii="Dalelands Uncial" w:hAnsi="Dalelands Uncial"/>
          <w:color w:val="0070C0"/>
          <w:sz w:val="28"/>
          <w:szCs w:val="24"/>
        </w:rPr>
        <w:t>Talent</w:t>
      </w:r>
      <w:r w:rsidR="000635E4">
        <w:rPr>
          <w:rFonts w:ascii="Dalelands Uncial" w:hAnsi="Dalelands Uncial"/>
          <w:color w:val="0070C0"/>
          <w:sz w:val="28"/>
          <w:szCs w:val="24"/>
        </w:rPr>
        <w:t>s</w:t>
      </w:r>
      <w:r>
        <w:rPr>
          <w:rFonts w:ascii="Dalelands Uncial" w:hAnsi="Dalelands Uncial"/>
          <w:color w:val="0070C0"/>
          <w:sz w:val="28"/>
          <w:szCs w:val="24"/>
        </w:rPr>
        <w:t xml:space="preserve"> Lévitation, Vol Océanique </w:t>
      </w:r>
      <w:r w:rsidR="000635E4">
        <w:rPr>
          <w:rFonts w:ascii="Dalelands Uncial" w:hAnsi="Dalelands Uncial"/>
          <w:color w:val="0070C0"/>
          <w:sz w:val="28"/>
          <w:szCs w:val="24"/>
        </w:rPr>
        <w:t>et</w:t>
      </w:r>
      <w:r>
        <w:rPr>
          <w:rFonts w:ascii="Dalelands Uncial" w:hAnsi="Dalelands Uncial"/>
          <w:color w:val="0070C0"/>
          <w:sz w:val="28"/>
          <w:szCs w:val="24"/>
        </w:rPr>
        <w:t xml:space="preserve"> Ailes sacrées</w:t>
      </w:r>
    </w:p>
    <w:p w14:paraId="72F48044" w14:textId="41F58B3F" w:rsidR="00447E48" w:rsidRDefault="00447E48" w:rsidP="00E47F94">
      <w:pPr>
        <w:pStyle w:val="Sansinterligne"/>
        <w:jc w:val="both"/>
      </w:pPr>
    </w:p>
    <w:p w14:paraId="03EBC7DB" w14:textId="507D0265" w:rsidR="00447E48" w:rsidRDefault="00447E48" w:rsidP="00E47F94">
      <w:pPr>
        <w:pStyle w:val="Sansinterligne"/>
        <w:jc w:val="both"/>
      </w:pPr>
      <w:r>
        <w:t xml:space="preserve">  Ces trois talents apporte</w:t>
      </w:r>
      <w:r w:rsidR="00011572">
        <w:t>nt</w:t>
      </w:r>
      <w:r>
        <w:t xml:space="preserve"> une immunité simple aux attaques de type Sol et aux </w:t>
      </w:r>
      <w:r w:rsidR="000635E4">
        <w:t xml:space="preserve">effets nocifs </w:t>
      </w:r>
      <w:r>
        <w:t>posés au sol.</w:t>
      </w:r>
    </w:p>
    <w:p w14:paraId="24FAC0D2" w14:textId="65278928" w:rsidR="00447E48" w:rsidRDefault="00447E48" w:rsidP="00E47F94">
      <w:pPr>
        <w:pStyle w:val="Sansinterligne"/>
        <w:jc w:val="both"/>
      </w:pPr>
      <w:r>
        <w:t xml:space="preserve">  Ils restent actifs, même si le Pokémon est gravement blessé</w:t>
      </w:r>
      <w:r w:rsidR="000635E4">
        <w:t>, endormi ou gelé.</w:t>
      </w:r>
    </w:p>
    <w:p w14:paraId="5B5CB9B8" w14:textId="0F4DBC5C" w:rsidR="00447E48" w:rsidRDefault="00447E48" w:rsidP="00E47F94">
      <w:pPr>
        <w:pStyle w:val="Sansinterligne"/>
        <w:jc w:val="both"/>
      </w:pPr>
    </w:p>
    <w:p w14:paraId="343FDA35" w14:textId="30D157C4" w:rsidR="00447E48" w:rsidRDefault="00011572" w:rsidP="00E47F94">
      <w:pPr>
        <w:pStyle w:val="Sansinterligne"/>
        <w:jc w:val="both"/>
      </w:pPr>
      <w:r>
        <w:t xml:space="preserve">  </w:t>
      </w:r>
      <w:r w:rsidR="00447E48">
        <w:t xml:space="preserve">Vol Océanique et Ailes Sacrées sont les talents légendaires de respectivement Méga-Lugia et Méga Ho-Oh. Ces talents signature ne peuvent être neutralisés, mais tout effet de clouage au sol </w:t>
      </w:r>
      <w:r w:rsidR="000635E4">
        <w:t xml:space="preserve">ou de contournement </w:t>
      </w:r>
      <w:r w:rsidR="00447E48">
        <w:t>ignorera l’immunité Sol apportée.</w:t>
      </w:r>
    </w:p>
    <w:p w14:paraId="5CC9EAA5" w14:textId="77777777" w:rsidR="00447E48" w:rsidRDefault="00447E48" w:rsidP="00E47F94">
      <w:pPr>
        <w:pStyle w:val="Sansinterligne"/>
        <w:jc w:val="both"/>
      </w:pPr>
    </w:p>
    <w:p w14:paraId="2C4D5FFB" w14:textId="2F67EAE4" w:rsidR="0086044E" w:rsidRDefault="0086044E" w:rsidP="00E47F94">
      <w:pPr>
        <w:pStyle w:val="Sansinterligne"/>
        <w:jc w:val="both"/>
      </w:pPr>
    </w:p>
    <w:p w14:paraId="17C939AC" w14:textId="62C3EFEB" w:rsidR="0086044E" w:rsidRPr="00C1407F" w:rsidRDefault="0086044E" w:rsidP="0086044E">
      <w:pPr>
        <w:pStyle w:val="Sansinterligne"/>
        <w:jc w:val="both"/>
        <w:rPr>
          <w:rFonts w:ascii="Dalelands Uncial" w:hAnsi="Dalelands Uncial"/>
          <w:color w:val="0070C0"/>
          <w:sz w:val="28"/>
          <w:szCs w:val="24"/>
        </w:rPr>
      </w:pPr>
      <w:r>
        <w:rPr>
          <w:rFonts w:ascii="Dalelands Uncial" w:hAnsi="Dalelands Uncial"/>
          <w:color w:val="0070C0"/>
          <w:sz w:val="28"/>
          <w:szCs w:val="24"/>
        </w:rPr>
        <w:t>Ballon et Orbe lévitant</w:t>
      </w:r>
    </w:p>
    <w:p w14:paraId="40AAFAFB" w14:textId="7A6B33F7" w:rsidR="0086044E" w:rsidRDefault="0086044E" w:rsidP="00E47F94">
      <w:pPr>
        <w:pStyle w:val="Sansinterligne"/>
        <w:jc w:val="both"/>
      </w:pPr>
    </w:p>
    <w:p w14:paraId="1EC31291" w14:textId="6A3FA1E0" w:rsidR="0003345E" w:rsidRDefault="0086044E" w:rsidP="00E47F94">
      <w:pPr>
        <w:pStyle w:val="Sansinterligne"/>
        <w:jc w:val="both"/>
      </w:pPr>
      <w:r>
        <w:t xml:space="preserve">  Ces deux objets confèrent à leur porteur la </w:t>
      </w:r>
      <w:r w:rsidR="0003345E">
        <w:t>possibilité</w:t>
      </w:r>
      <w:r>
        <w:t xml:space="preserve"> d</w:t>
      </w:r>
      <w:r w:rsidR="0003345E">
        <w:t xml:space="preserve">e léviter tant qu’il n’a pas subi une attaque directe </w:t>
      </w:r>
      <w:r w:rsidR="00011572">
        <w:t>en étant</w:t>
      </w:r>
      <w:r w:rsidR="0003345E">
        <w:t xml:space="preserve"> dans les airs.</w:t>
      </w:r>
    </w:p>
    <w:p w14:paraId="26321087" w14:textId="77777777" w:rsidR="000635E4" w:rsidRDefault="000635E4" w:rsidP="00E47F94">
      <w:pPr>
        <w:pStyle w:val="Sansinterligne"/>
        <w:jc w:val="both"/>
      </w:pPr>
    </w:p>
    <w:p w14:paraId="35A861A3" w14:textId="3C322198" w:rsidR="0086044E" w:rsidRDefault="0003345E" w:rsidP="00E47F94">
      <w:pPr>
        <w:pStyle w:val="Sansinterligne"/>
        <w:jc w:val="both"/>
      </w:pPr>
      <w:r>
        <w:t xml:space="preserve">  La différence entre les deux objets est que</w:t>
      </w:r>
      <w:r w:rsidR="000635E4">
        <w:t> :</w:t>
      </w:r>
    </w:p>
    <w:p w14:paraId="0FD1A091" w14:textId="3971AD67" w:rsidR="0003345E" w:rsidRDefault="0003345E" w:rsidP="00E47F94">
      <w:pPr>
        <w:pStyle w:val="Sansinterligne"/>
        <w:jc w:val="both"/>
      </w:pPr>
      <w:r>
        <w:t xml:space="preserve">  – Le Ballon éclate (et se retrouve donc « consommé »), ce qui peut permettre un combo avec Délestage, Acrobatie</w:t>
      </w:r>
      <w:r w:rsidR="00EA0184">
        <w:t xml:space="preserve"> ou la révélation d’une Méga-Gemme sacrée, mais au prix de la destruction de l’objet. Il peut néanmoins être restauré grâce à la capacité Recyclage (ce qui réactivera la lévitation).</w:t>
      </w:r>
    </w:p>
    <w:p w14:paraId="64832FAF" w14:textId="29349269" w:rsidR="0086044E" w:rsidRDefault="0003345E" w:rsidP="00E47F94">
      <w:pPr>
        <w:pStyle w:val="Sansinterligne"/>
        <w:jc w:val="both"/>
      </w:pPr>
      <w:r>
        <w:t xml:space="preserve">  – L’Orbe lévitant perd juste son pouvoir (il </w:t>
      </w:r>
      <w:r w:rsidR="00EA0184">
        <w:t>se transforme en</w:t>
      </w:r>
      <w:r>
        <w:t xml:space="preserve"> un « Orbe lévitant inerte »)</w:t>
      </w:r>
      <w:r w:rsidR="00EA0184">
        <w:t xml:space="preserve"> et n’aura plus aucune utilité sur ce combat, sauf pour un Dégommage. Dans tous les cas, l’Orbe retrouvera son état originel à la fin du combat, ce qui lui permettra d’être réutilisé.</w:t>
      </w:r>
    </w:p>
    <w:p w14:paraId="60E197AA" w14:textId="77777777" w:rsidR="00447E48" w:rsidRDefault="00447E48" w:rsidP="00E47F94">
      <w:pPr>
        <w:pStyle w:val="Sansinterligne"/>
        <w:jc w:val="both"/>
      </w:pPr>
    </w:p>
    <w:p w14:paraId="6068EAFD" w14:textId="15911897" w:rsidR="00EA0184" w:rsidRDefault="00EA0184" w:rsidP="00E47F94">
      <w:pPr>
        <w:pStyle w:val="Sansinterligne"/>
        <w:jc w:val="both"/>
      </w:pPr>
      <w:r>
        <w:t xml:space="preserve">  Si l’Orbe lévitant est utilisé en Dégommage, il infligera une quantité </w:t>
      </w:r>
      <w:r w:rsidR="00447E48">
        <w:t>très</w:t>
      </w:r>
      <w:r>
        <w:t xml:space="preserve"> honorable</w:t>
      </w:r>
      <w:r w:rsidR="000635E4" w:rsidRPr="000635E4">
        <w:t xml:space="preserve"> </w:t>
      </w:r>
      <w:r w:rsidR="000635E4">
        <w:t>de dégâts</w:t>
      </w:r>
      <w:r>
        <w:t xml:space="preserve"> (</w:t>
      </w:r>
      <w:r w:rsidR="00447E48">
        <w:t>9</w:t>
      </w:r>
      <w:r>
        <w:t xml:space="preserve">0 de puissance contre </w:t>
      </w:r>
      <w:r w:rsidR="00447E48">
        <w:t>1</w:t>
      </w:r>
      <w:r>
        <w:t xml:space="preserve">0 pour le Ballon) </w:t>
      </w:r>
      <w:r w:rsidR="00447E48">
        <w:t>et infligera le débuff « Lévikinésie » à la cible durant 3 tours.</w:t>
      </w:r>
    </w:p>
    <w:p w14:paraId="67B05934" w14:textId="154F77DE" w:rsidR="00011572" w:rsidRDefault="00011572" w:rsidP="00E47F94">
      <w:pPr>
        <w:pStyle w:val="Sansinterligne"/>
        <w:jc w:val="both"/>
      </w:pPr>
    </w:p>
    <w:p w14:paraId="24B64ACE" w14:textId="77777777" w:rsidR="00011572" w:rsidRDefault="00011572" w:rsidP="00E47F94">
      <w:pPr>
        <w:pStyle w:val="Sansinterligne"/>
        <w:jc w:val="both"/>
      </w:pPr>
    </w:p>
    <w:p w14:paraId="73BF849D" w14:textId="4536A1E0" w:rsidR="00011572" w:rsidRPr="00C1407F" w:rsidRDefault="00011572" w:rsidP="00011572">
      <w:pPr>
        <w:pStyle w:val="Sansinterligne"/>
        <w:jc w:val="both"/>
        <w:rPr>
          <w:rFonts w:ascii="Dalelands Uncial" w:hAnsi="Dalelands Uncial"/>
          <w:color w:val="0070C0"/>
          <w:sz w:val="28"/>
          <w:szCs w:val="24"/>
        </w:rPr>
      </w:pPr>
      <w:r>
        <w:rPr>
          <w:rFonts w:ascii="Dalelands Uncial" w:hAnsi="Dalelands Uncial"/>
          <w:color w:val="0070C0"/>
          <w:sz w:val="28"/>
          <w:szCs w:val="24"/>
        </w:rPr>
        <w:t>Vol Magnétik et Lévikinésie</w:t>
      </w:r>
    </w:p>
    <w:p w14:paraId="08CE7733" w14:textId="6F3258FD" w:rsidR="00011572" w:rsidRDefault="00011572" w:rsidP="00E47F94">
      <w:pPr>
        <w:pStyle w:val="Sansinterligne"/>
        <w:jc w:val="both"/>
      </w:pPr>
    </w:p>
    <w:p w14:paraId="1D464C23" w14:textId="0337A7BE" w:rsidR="00011572" w:rsidRDefault="00011572" w:rsidP="00E47F94">
      <w:pPr>
        <w:pStyle w:val="Sansinterligne"/>
        <w:jc w:val="both"/>
      </w:pPr>
      <w:r>
        <w:t xml:space="preserve">  Confère une immunité standard au type Sol de la même manière que le talent Lévitation. </w:t>
      </w:r>
    </w:p>
    <w:p w14:paraId="37DC4FFF" w14:textId="17A02323" w:rsidR="00011572" w:rsidRDefault="00011572" w:rsidP="00E47F94">
      <w:pPr>
        <w:pStyle w:val="Sansinterligne"/>
        <w:jc w:val="both"/>
      </w:pPr>
    </w:p>
    <w:p w14:paraId="7570C2D0" w14:textId="4ACE045B" w:rsidR="00033C96" w:rsidRDefault="00033C96" w:rsidP="00E47F94">
      <w:pPr>
        <w:pStyle w:val="Sansinterligne"/>
        <w:jc w:val="both"/>
      </w:pPr>
      <w:r>
        <w:t xml:space="preserve">  Vol Magnétik est considéré comme un buff et dure 5 tours.</w:t>
      </w:r>
    </w:p>
    <w:p w14:paraId="3443B74E" w14:textId="341F7380" w:rsidR="00033C96" w:rsidRDefault="00033C96" w:rsidP="00E47F94">
      <w:pPr>
        <w:pStyle w:val="Sansinterligne"/>
        <w:jc w:val="both"/>
      </w:pPr>
      <w:r>
        <w:t xml:space="preserve">  Lévikinésie est considéré comme un débuff et dure 3 tours. Bien que ça apporte un état de lévitation (ce qui est considéré comme positif), cela rend la cible vulnérable aux Coups critiques (taux augmenté de 25%, sauf s’ils sont bloqués) ; et si elle n’est pas capable de voler ou de léviter par ses propres moyens, toutes ses augmentations d’esquive sont annulées.</w:t>
      </w:r>
    </w:p>
    <w:p w14:paraId="2B888489" w14:textId="2F514EAE" w:rsidR="00033C96" w:rsidRDefault="00033C96" w:rsidP="00E47F94">
      <w:pPr>
        <w:pStyle w:val="Sansinterligne"/>
        <w:jc w:val="both"/>
      </w:pPr>
    </w:p>
    <w:p w14:paraId="3AD307F4" w14:textId="09F5C0C4" w:rsidR="00033C96" w:rsidRDefault="00033C96" w:rsidP="00E47F94">
      <w:pPr>
        <w:pStyle w:val="Sansinterligne"/>
        <w:jc w:val="both"/>
      </w:pPr>
      <w:r>
        <w:t xml:space="preserve">  Les deux effets sont transmis par Relais (ce qui permet au remplaçant d’éviter les Entry Hazard</w:t>
      </w:r>
      <w:r w:rsidR="000635E4">
        <w:t>s posés</w:t>
      </w:r>
      <w:r>
        <w:t xml:space="preserve"> au sol).</w:t>
      </w:r>
    </w:p>
    <w:p w14:paraId="3CFE228E" w14:textId="3B2845D6" w:rsidR="00011572" w:rsidRDefault="00011572" w:rsidP="00011572">
      <w:pPr>
        <w:pStyle w:val="Sansinterligne"/>
        <w:jc w:val="both"/>
      </w:pPr>
      <w:r>
        <w:t xml:space="preserve">  Ces attaques sont inutilisables (et auront leurs effets interrompus) si le lanceur ou la cible sont cloués au sol ou totalement cloués au sol. En cas de clouage au sol </w:t>
      </w:r>
      <w:r w:rsidR="000635E4">
        <w:t>partiel</w:t>
      </w:r>
      <w:r>
        <w:t>, l</w:t>
      </w:r>
      <w:r w:rsidR="00033C96">
        <w:t xml:space="preserve">’attaque se lancera avec succès mais l’effet de lévitation sera </w:t>
      </w:r>
      <w:r w:rsidR="001C1F0A">
        <w:t>non effectif</w:t>
      </w:r>
      <w:r w:rsidR="00033C96">
        <w:t>.</w:t>
      </w:r>
    </w:p>
    <w:p w14:paraId="04A68D81" w14:textId="585A59DB" w:rsidR="00011572" w:rsidRDefault="00011572" w:rsidP="00E47F94">
      <w:pPr>
        <w:pStyle w:val="Sansinterligne"/>
        <w:jc w:val="both"/>
      </w:pPr>
    </w:p>
    <w:p w14:paraId="0B70104C" w14:textId="1786B142" w:rsidR="001C1F0A" w:rsidRDefault="001C1F0A" w:rsidP="00E47F94">
      <w:pPr>
        <w:pStyle w:val="Sansinterligne"/>
        <w:jc w:val="both"/>
      </w:pPr>
    </w:p>
    <w:p w14:paraId="46F41340" w14:textId="7BAFAC6C" w:rsidR="00364E54" w:rsidRPr="00C1407F" w:rsidRDefault="00364E54" w:rsidP="00364E54">
      <w:pPr>
        <w:pStyle w:val="Sansinterligne"/>
        <w:jc w:val="both"/>
      </w:pPr>
      <w:r>
        <w:rPr>
          <w:rFonts w:ascii="Sherwood" w:hAnsi="Sherwood"/>
          <w:color w:val="C00000"/>
          <w:sz w:val="36"/>
          <w:szCs w:val="36"/>
        </w:rPr>
        <w:lastRenderedPageBreak/>
        <w:t>Sensibilités</w:t>
      </w:r>
    </w:p>
    <w:p w14:paraId="254AF05E" w14:textId="77777777" w:rsidR="00364E54" w:rsidRDefault="00364E54" w:rsidP="00E47F94">
      <w:pPr>
        <w:pStyle w:val="Sansinterligne"/>
        <w:jc w:val="both"/>
      </w:pPr>
    </w:p>
    <w:p w14:paraId="44C11F98" w14:textId="0B3DB724" w:rsidR="001C1F0A" w:rsidRPr="00C1407F" w:rsidRDefault="001C1F0A" w:rsidP="001C1F0A">
      <w:pPr>
        <w:pStyle w:val="Sansinterligne"/>
        <w:jc w:val="both"/>
        <w:rPr>
          <w:rFonts w:ascii="Dalelands Uncial" w:hAnsi="Dalelands Uncial"/>
          <w:color w:val="0070C0"/>
          <w:sz w:val="28"/>
          <w:szCs w:val="24"/>
        </w:rPr>
      </w:pPr>
      <w:r w:rsidRPr="001C1F0A">
        <w:rPr>
          <w:rFonts w:ascii="Dalelands Uncial" w:hAnsi="Dalelands Uncial"/>
          <w:color w:val="0070C0"/>
          <w:sz w:val="28"/>
          <w:szCs w:val="24"/>
        </w:rPr>
        <w:t>Atterrissage</w:t>
      </w:r>
    </w:p>
    <w:p w14:paraId="074BD276" w14:textId="77777777" w:rsidR="00011572" w:rsidRDefault="00011572" w:rsidP="00E47F94">
      <w:pPr>
        <w:pStyle w:val="Sansinterligne"/>
        <w:jc w:val="both"/>
      </w:pPr>
    </w:p>
    <w:p w14:paraId="72944BDE" w14:textId="4D3099F3" w:rsidR="00447E48" w:rsidRDefault="000635E4" w:rsidP="00E47F94">
      <w:pPr>
        <w:pStyle w:val="Sansinterligne"/>
        <w:jc w:val="both"/>
      </w:pPr>
      <w:r>
        <w:t xml:space="preserve">  </w:t>
      </w:r>
      <w:r w:rsidR="00B80BA6">
        <w:t>La capacité est rééquilibrée pour se démarquer un peu plus des attaques de soin classique.</w:t>
      </w:r>
    </w:p>
    <w:p w14:paraId="071151C9" w14:textId="77777777" w:rsidR="00387384" w:rsidRDefault="00387384" w:rsidP="00387384">
      <w:pPr>
        <w:pStyle w:val="Sansinterligne"/>
        <w:jc w:val="both"/>
      </w:pPr>
      <w:r>
        <w:t xml:space="preserve">    – Si le Pokémon possède une aptitude naturelle au vol (même si elle est bloquée) tout en ayant le statut « Ailes Brisées », l’Atterrissage soignera ce débuff en plus de restaurer 50% des PV.</w:t>
      </w:r>
    </w:p>
    <w:p w14:paraId="436E93E6" w14:textId="17E9AC33" w:rsidR="00B80BA6" w:rsidRDefault="000635E4" w:rsidP="00B80BA6">
      <w:pPr>
        <w:pStyle w:val="Sansinterligne"/>
        <w:jc w:val="both"/>
      </w:pPr>
      <w:r>
        <w:t xml:space="preserve">  </w:t>
      </w:r>
      <w:r w:rsidR="00B80BA6">
        <w:t xml:space="preserve">  – Si le Pokémon est en mesure de léviter, l’attaque soignera 50 % des PV (vanilla).</w:t>
      </w:r>
    </w:p>
    <w:p w14:paraId="10CED649" w14:textId="77777777" w:rsidR="00387384" w:rsidRDefault="00387384" w:rsidP="00387384">
      <w:pPr>
        <w:pStyle w:val="Sansinterligne"/>
        <w:jc w:val="both"/>
      </w:pPr>
      <w:r>
        <w:t xml:space="preserve">    – Si le Pokémon n’est ni dans les airs, ni ne possède d’aptitude naturelle à voler, l’attaque ne soignera que 25 % des PV. Ça correspond à une absence de STAB.</w:t>
      </w:r>
    </w:p>
    <w:p w14:paraId="163F1F41" w14:textId="0E9EB6B7" w:rsidR="00B80BA6" w:rsidRDefault="00B80BA6" w:rsidP="00B80BA6">
      <w:pPr>
        <w:pStyle w:val="Sansinterligne"/>
        <w:jc w:val="both"/>
      </w:pPr>
    </w:p>
    <w:p w14:paraId="79D4437F" w14:textId="6A78D9D2" w:rsidR="00B80BA6" w:rsidRDefault="00B80BA6" w:rsidP="00B80BA6">
      <w:pPr>
        <w:pStyle w:val="Sansinterligne"/>
        <w:jc w:val="both"/>
      </w:pPr>
      <w:r>
        <w:t xml:space="preserve">  Dans tous les cas, l’éventuel type Vol est remplacé par un type neutre (ou par le type Normal si le Pokémon n’avait que le type Vol) et se retrouve « cloué au sol partiellement » </w:t>
      </w:r>
      <w:r w:rsidR="004C489C">
        <w:t>(ce qui désactive</w:t>
      </w:r>
      <w:r w:rsidR="00387384">
        <w:t xml:space="preserve"> aussi</w:t>
      </w:r>
      <w:r w:rsidR="004C489C">
        <w:t xml:space="preserve"> l’aptitude à léviter) </w:t>
      </w:r>
      <w:r>
        <w:t>jusqu’à la fin du tour</w:t>
      </w:r>
      <w:r w:rsidR="004C489C">
        <w:t>.</w:t>
      </w:r>
    </w:p>
    <w:p w14:paraId="267E36F5" w14:textId="1D43201C" w:rsidR="00B80BA6" w:rsidRDefault="00B80BA6" w:rsidP="00B80BA6">
      <w:pPr>
        <w:pStyle w:val="Sansinterligne"/>
        <w:jc w:val="both"/>
      </w:pPr>
    </w:p>
    <w:p w14:paraId="33339FA6" w14:textId="77777777" w:rsidR="00692A67" w:rsidRDefault="00692A67" w:rsidP="00B80BA6">
      <w:pPr>
        <w:pStyle w:val="Sansinterligne"/>
        <w:jc w:val="both"/>
      </w:pPr>
    </w:p>
    <w:p w14:paraId="4718D749" w14:textId="69131CC2" w:rsidR="00692A67" w:rsidRPr="00C1407F" w:rsidRDefault="00692A67" w:rsidP="00692A67">
      <w:pPr>
        <w:pStyle w:val="Sansinterligne"/>
        <w:jc w:val="both"/>
        <w:rPr>
          <w:rFonts w:ascii="Dalelands Uncial" w:hAnsi="Dalelands Uncial"/>
          <w:color w:val="0070C0"/>
          <w:sz w:val="28"/>
          <w:szCs w:val="24"/>
        </w:rPr>
      </w:pPr>
      <w:r w:rsidRPr="00692A67">
        <w:rPr>
          <w:rFonts w:ascii="Dalelands Uncial" w:hAnsi="Dalelands Uncial"/>
          <w:color w:val="0070C0"/>
          <w:sz w:val="28"/>
          <w:szCs w:val="24"/>
        </w:rPr>
        <w:t>Altération d’affinité</w:t>
      </w:r>
    </w:p>
    <w:p w14:paraId="0B998435" w14:textId="24375D8F" w:rsidR="00516760" w:rsidRDefault="00516760" w:rsidP="00E47F94">
      <w:pPr>
        <w:pStyle w:val="Sansinterligne"/>
        <w:jc w:val="both"/>
      </w:pPr>
    </w:p>
    <w:p w14:paraId="7B0D0D43" w14:textId="09C24956" w:rsidR="00692A67" w:rsidRDefault="00692A67" w:rsidP="00E47F94">
      <w:pPr>
        <w:pStyle w:val="Sansinterligne"/>
        <w:jc w:val="both"/>
      </w:pPr>
      <w:r>
        <w:t xml:space="preserve">  – Un Pokémon de type Sol qui se retrouve haut dans le ciel voit son immunité Électrik devenir momentanément une résistance simple.</w:t>
      </w:r>
    </w:p>
    <w:p w14:paraId="2A3EC6C2" w14:textId="1D76A419" w:rsidR="00692A67" w:rsidRDefault="00692A67" w:rsidP="00E47F94">
      <w:pPr>
        <w:pStyle w:val="Sansinterligne"/>
        <w:jc w:val="both"/>
      </w:pPr>
      <w:r>
        <w:t xml:space="preserve">  – Un Pokémon cloué au sol qui possède le type Vol voit son immunité Sol devenir momentanément une résistance simple.</w:t>
      </w:r>
    </w:p>
    <w:p w14:paraId="15969C94" w14:textId="32324970" w:rsidR="00692A67" w:rsidRDefault="00692A67" w:rsidP="00692A67">
      <w:pPr>
        <w:pStyle w:val="Sansinterligne"/>
        <w:jc w:val="both"/>
      </w:pPr>
      <w:r>
        <w:t xml:space="preserve">  – Un Pokémon </w:t>
      </w:r>
      <w:r w:rsidR="00C93F70">
        <w:t xml:space="preserve">cloué au sol qui </w:t>
      </w:r>
      <w:r w:rsidR="00364E54">
        <w:t>avait</w:t>
      </w:r>
      <w:r w:rsidR="00C93F70">
        <w:t xml:space="preserve"> </w:t>
      </w:r>
      <w:r w:rsidR="00364E54">
        <w:t>une</w:t>
      </w:r>
      <w:r w:rsidR="00C93F70">
        <w:t xml:space="preserve"> immunité Sol</w:t>
      </w:r>
      <w:r w:rsidR="00364E54">
        <w:t xml:space="preserve"> mais ne possède pas (ou plus) le type Vol </w:t>
      </w:r>
      <w:r w:rsidR="00C93F70">
        <w:t>voit cette immunité complètement ignorée, donc considérée comme une sensibilité normale.</w:t>
      </w:r>
    </w:p>
    <w:p w14:paraId="013F9246" w14:textId="74B8EB47" w:rsidR="00692A67" w:rsidRDefault="00692A67" w:rsidP="00E47F94">
      <w:pPr>
        <w:pStyle w:val="Sansinterligne"/>
        <w:jc w:val="both"/>
      </w:pPr>
    </w:p>
    <w:p w14:paraId="7526E9D1" w14:textId="77777777" w:rsidR="002E3FB0" w:rsidRDefault="002E3FB0" w:rsidP="00E47F94">
      <w:pPr>
        <w:pStyle w:val="Sansinterligne"/>
        <w:jc w:val="both"/>
      </w:pPr>
    </w:p>
    <w:p w14:paraId="2949BE65" w14:textId="1EFFFB89" w:rsidR="002E3FB0" w:rsidRPr="007E7634" w:rsidRDefault="002E3FB0" w:rsidP="002E3FB0">
      <w:pPr>
        <w:pStyle w:val="Sansinterligne"/>
        <w:jc w:val="both"/>
        <w:rPr>
          <w:rFonts w:ascii="Dalelands Uncial" w:hAnsi="Dalelands Uncial"/>
          <w:color w:val="0070C0"/>
          <w:sz w:val="28"/>
          <w:szCs w:val="24"/>
        </w:rPr>
      </w:pPr>
      <w:r w:rsidRPr="007E7634">
        <w:rPr>
          <w:rFonts w:ascii="Dalelands Uncial" w:hAnsi="Dalelands Uncial"/>
          <w:color w:val="0070C0"/>
          <w:sz w:val="28"/>
          <w:szCs w:val="24"/>
        </w:rPr>
        <w:t xml:space="preserve">Field effects de Keltios : </w:t>
      </w:r>
      <w:r w:rsidR="007E7634" w:rsidRPr="007E7634">
        <w:rPr>
          <w:rFonts w:ascii="Dalelands Uncial" w:hAnsi="Dalelands Uncial"/>
          <w:color w:val="0070C0"/>
          <w:sz w:val="28"/>
          <w:szCs w:val="24"/>
        </w:rPr>
        <w:t>impact de l’état de</w:t>
      </w:r>
      <w:r w:rsidR="007E7634">
        <w:rPr>
          <w:rFonts w:ascii="Dalelands Uncial" w:hAnsi="Dalelands Uncial"/>
          <w:color w:val="0070C0"/>
          <w:sz w:val="28"/>
          <w:szCs w:val="24"/>
        </w:rPr>
        <w:t xml:space="preserve"> vol</w:t>
      </w:r>
    </w:p>
    <w:p w14:paraId="6DD541C9" w14:textId="77777777" w:rsidR="002E3FB0" w:rsidRPr="007E7634" w:rsidRDefault="002E3FB0" w:rsidP="00E47F94">
      <w:pPr>
        <w:pStyle w:val="Sansinterligne"/>
        <w:jc w:val="both"/>
      </w:pPr>
    </w:p>
    <w:p w14:paraId="2094884A" w14:textId="709EB0F5" w:rsidR="002E3FB0" w:rsidRDefault="00692A67" w:rsidP="00E47F94">
      <w:pPr>
        <w:pStyle w:val="Sansinterligne"/>
        <w:jc w:val="both"/>
      </w:pPr>
      <w:r w:rsidRPr="007E7634">
        <w:t xml:space="preserve">  </w:t>
      </w:r>
      <w:r w:rsidR="007E7634">
        <w:t>Comparé aux jeux officiels</w:t>
      </w:r>
      <w:r w:rsidR="002E3FB0">
        <w:t>, beaucoup plus d’effets de terrain s’applique</w:t>
      </w:r>
      <w:r w:rsidR="007E7634">
        <w:t>ro</w:t>
      </w:r>
      <w:r w:rsidR="002E3FB0">
        <w:t xml:space="preserve">nt aussi aux Pokémons </w:t>
      </w:r>
      <w:r w:rsidR="00EA5E14">
        <w:t>qui volent</w:t>
      </w:r>
      <w:r w:rsidR="002E3FB0">
        <w:t xml:space="preserve"> (même s’il reste des exceptions). Je considère que s’il y a un effet positif présent </w:t>
      </w:r>
      <w:r w:rsidR="00EA5E14">
        <w:t>sur</w:t>
      </w:r>
      <w:r w:rsidR="002E3FB0">
        <w:t xml:space="preserve"> le sol, </w:t>
      </w:r>
      <w:r w:rsidR="007E7634">
        <w:t>la créature</w:t>
      </w:r>
      <w:r w:rsidR="002E3FB0">
        <w:t xml:space="preserve"> n’hésitera pas à rapidement atterrir pour profiter de ses bienfaits.</w:t>
      </w:r>
    </w:p>
    <w:p w14:paraId="61C308C5" w14:textId="34B0F332" w:rsidR="002E3FB0" w:rsidRDefault="002E3FB0" w:rsidP="00E47F94">
      <w:pPr>
        <w:pStyle w:val="Sansinterligne"/>
        <w:jc w:val="both"/>
      </w:pPr>
      <w:r>
        <w:t xml:space="preserve">  Un exemple est le terrain aquatique : deux Bekipans qui s’affrontent à coup de Vibraqua </w:t>
      </w:r>
      <w:r w:rsidR="00E36F63">
        <w:t xml:space="preserve">n’hésiteront pas à se mettre au raz </w:t>
      </w:r>
      <w:r>
        <w:t>de l’eau pour renforcer la puissance de leurs coups.</w:t>
      </w:r>
    </w:p>
    <w:p w14:paraId="03F84FE5" w14:textId="4E3813BF" w:rsidR="002E3FB0" w:rsidRDefault="002E3FB0" w:rsidP="00E47F94">
      <w:pPr>
        <w:pStyle w:val="Sansinterligne"/>
        <w:jc w:val="both"/>
      </w:pPr>
      <w:r>
        <w:t xml:space="preserve">  Les exceptions sont plus du côté défensif : si être au contact du sol apporte un handicap, un Pokémon capable de voler évitera cette situation</w:t>
      </w:r>
      <w:r w:rsidR="00E36F63">
        <w:t xml:space="preserve"> (exemple</w:t>
      </w:r>
      <w:r w:rsidR="00364E54">
        <w:t>s</w:t>
      </w:r>
      <w:r w:rsidR="00E36F63">
        <w:t> : perte de vitesse au contact d’un marécage</w:t>
      </w:r>
      <w:r w:rsidR="00EA5E14">
        <w:t xml:space="preserve"> ou dégâts de feu sur un terrain incendié).</w:t>
      </w:r>
    </w:p>
    <w:p w14:paraId="6ED358B1" w14:textId="77777777" w:rsidR="007E7634" w:rsidRDefault="007E7634" w:rsidP="00E47F94">
      <w:pPr>
        <w:pStyle w:val="Sansinterligne"/>
        <w:jc w:val="both"/>
      </w:pPr>
    </w:p>
    <w:p w14:paraId="665A724D" w14:textId="7A717278" w:rsidR="002E3FB0" w:rsidRDefault="002E3FB0" w:rsidP="00E47F94">
      <w:pPr>
        <w:pStyle w:val="Sansinterligne"/>
        <w:jc w:val="both"/>
      </w:pPr>
      <w:r>
        <w:t xml:space="preserve">  Concernant les</w:t>
      </w:r>
      <w:r w:rsidR="00692A67">
        <w:t xml:space="preserve"> auras de terrain</w:t>
      </w:r>
      <w:r>
        <w:t xml:space="preserve"> et </w:t>
      </w:r>
      <w:r w:rsidR="00692A67">
        <w:t>les météos</w:t>
      </w:r>
      <w:r>
        <w:t xml:space="preserve">, </w:t>
      </w:r>
      <w:r w:rsidR="00E36F63">
        <w:t xml:space="preserve">la question ne se pose pas : </w:t>
      </w:r>
      <w:r>
        <w:t xml:space="preserve">elles ne sont </w:t>
      </w:r>
      <w:r w:rsidR="00E36F63">
        <w:t>jamais</w:t>
      </w:r>
      <w:r>
        <w:t xml:space="preserve"> influencées par la capacité à voler des combattants (quand l</w:t>
      </w:r>
      <w:r w:rsidR="00E36F63">
        <w:t>’orage gronde, l’air est autant électrifié au sol qu</w:t>
      </w:r>
      <w:r w:rsidR="00852510">
        <w:t>e</w:t>
      </w:r>
      <w:r w:rsidR="00E36F63">
        <w:t xml:space="preserve"> vingt mètres au-dessus).</w:t>
      </w:r>
    </w:p>
    <w:p w14:paraId="08342BAF" w14:textId="3DAD1C84" w:rsidR="00692A67" w:rsidRDefault="00692A67" w:rsidP="00E47F94">
      <w:pPr>
        <w:pStyle w:val="Sansinterligne"/>
        <w:jc w:val="both"/>
      </w:pPr>
    </w:p>
    <w:p w14:paraId="352BCCD2" w14:textId="6C5D5819" w:rsidR="00387384" w:rsidRDefault="00387384" w:rsidP="00E47F94">
      <w:pPr>
        <w:pStyle w:val="Sansinterligne"/>
        <w:jc w:val="both"/>
      </w:pPr>
    </w:p>
    <w:p w14:paraId="54099FAE" w14:textId="103FC5EF" w:rsidR="00387384" w:rsidRDefault="00387384" w:rsidP="00E47F94">
      <w:pPr>
        <w:pStyle w:val="Sansinterligne"/>
        <w:jc w:val="both"/>
      </w:pPr>
    </w:p>
    <w:p w14:paraId="79990EA1" w14:textId="359EC30D" w:rsidR="00387384" w:rsidRDefault="00387384" w:rsidP="00E47F94">
      <w:pPr>
        <w:pStyle w:val="Sansinterligne"/>
        <w:jc w:val="both"/>
      </w:pPr>
    </w:p>
    <w:p w14:paraId="26ADA37D" w14:textId="77777777" w:rsidR="004D429F" w:rsidRDefault="004D429F" w:rsidP="00E47F94">
      <w:pPr>
        <w:pStyle w:val="Sansinterligne"/>
        <w:jc w:val="both"/>
      </w:pPr>
    </w:p>
    <w:p w14:paraId="62B84F23" w14:textId="53C0CC01" w:rsidR="00387384" w:rsidRDefault="00387384" w:rsidP="00E47F94">
      <w:pPr>
        <w:pStyle w:val="Sansinterligne"/>
        <w:jc w:val="both"/>
      </w:pPr>
    </w:p>
    <w:p w14:paraId="265F177C" w14:textId="77777777" w:rsidR="00387384" w:rsidRDefault="00387384" w:rsidP="00E47F94">
      <w:pPr>
        <w:pStyle w:val="Sansinterligne"/>
        <w:jc w:val="both"/>
      </w:pPr>
    </w:p>
    <w:p w14:paraId="7F15CC10" w14:textId="7B03BE94" w:rsidR="00516760" w:rsidRPr="00C1407F" w:rsidRDefault="00387384" w:rsidP="00516760">
      <w:pPr>
        <w:pStyle w:val="Sansinterligne"/>
        <w:jc w:val="both"/>
      </w:pPr>
      <w:r>
        <w:rPr>
          <w:rFonts w:ascii="Sherwood" w:hAnsi="Sherwood"/>
          <w:color w:val="C00000"/>
          <w:sz w:val="36"/>
          <w:szCs w:val="36"/>
        </w:rPr>
        <w:lastRenderedPageBreak/>
        <w:t>En r</w:t>
      </w:r>
      <w:r w:rsidR="00906F36">
        <w:rPr>
          <w:rFonts w:ascii="Sherwood" w:hAnsi="Sherwood"/>
          <w:color w:val="C00000"/>
          <w:sz w:val="36"/>
          <w:szCs w:val="36"/>
        </w:rPr>
        <w:t>ésumé</w:t>
      </w:r>
      <w:bookmarkStart w:id="0" w:name="_Hlk86067921"/>
      <w:r>
        <w:rPr>
          <w:rFonts w:ascii="Sherwood" w:hAnsi="Sherwood"/>
          <w:color w:val="C00000"/>
          <w:sz w:val="36"/>
          <w:szCs w:val="36"/>
        </w:rPr>
        <w:t>…</w:t>
      </w:r>
      <w:bookmarkEnd w:id="0"/>
    </w:p>
    <w:p w14:paraId="07142B39" w14:textId="77777777" w:rsidR="00387384" w:rsidRPr="00130F25" w:rsidRDefault="00387384" w:rsidP="00387384">
      <w:pPr>
        <w:pStyle w:val="Sansinterligne"/>
        <w:jc w:val="both"/>
      </w:pPr>
    </w:p>
    <w:p w14:paraId="2BCAE20E" w14:textId="77777777" w:rsidR="00387384" w:rsidRPr="00364E54" w:rsidRDefault="00387384" w:rsidP="00387384">
      <w:pPr>
        <w:pStyle w:val="Sansinterligne"/>
        <w:jc w:val="both"/>
        <w:rPr>
          <w:rFonts w:ascii="Dalelands Uncial" w:hAnsi="Dalelands Uncial"/>
          <w:color w:val="0070C0"/>
          <w:sz w:val="28"/>
          <w:szCs w:val="24"/>
        </w:rPr>
      </w:pPr>
      <w:r>
        <w:rPr>
          <w:rFonts w:ascii="Dalelands Uncial" w:hAnsi="Dalelands Uncial"/>
          <w:color w:val="0070C0"/>
          <w:sz w:val="28"/>
          <w:szCs w:val="24"/>
        </w:rPr>
        <w:t>Aptitude au vol</w:t>
      </w:r>
    </w:p>
    <w:p w14:paraId="214EFD58" w14:textId="77777777" w:rsidR="00387384" w:rsidRPr="00562EF6" w:rsidRDefault="00387384" w:rsidP="00387384">
      <w:pPr>
        <w:pStyle w:val="Sansinterligne"/>
        <w:jc w:val="both"/>
      </w:pPr>
    </w:p>
    <w:p w14:paraId="6E59CCAB" w14:textId="77777777" w:rsidR="00387384" w:rsidRPr="004E6D99" w:rsidRDefault="00387384" w:rsidP="00387384">
      <w:pPr>
        <w:pStyle w:val="Sansinterligne"/>
        <w:jc w:val="both"/>
        <w:rPr>
          <w:b/>
          <w:bCs/>
        </w:rPr>
      </w:pPr>
      <w:r w:rsidRPr="004E6D99">
        <w:rPr>
          <w:b/>
          <w:bCs/>
        </w:rPr>
        <w:t>=&gt; Un Pokémon peut voler si :</w:t>
      </w:r>
    </w:p>
    <w:p w14:paraId="060DA2B4" w14:textId="77777777" w:rsidR="00387384" w:rsidRDefault="00387384" w:rsidP="00387384">
      <w:pPr>
        <w:pStyle w:val="Sansinterligne"/>
        <w:jc w:val="both"/>
      </w:pPr>
      <w:r>
        <w:t xml:space="preserve">  – Aucun effet ne le cloue au sol</w:t>
      </w:r>
    </w:p>
    <w:p w14:paraId="54277A21" w14:textId="77777777" w:rsidR="00387384" w:rsidRPr="00EA5E14" w:rsidRDefault="00387384" w:rsidP="00387384">
      <w:pPr>
        <w:pStyle w:val="Sansinterligne"/>
        <w:jc w:val="both"/>
      </w:pPr>
      <w:r>
        <w:t xml:space="preserve">  – Et s’il lévite grâce à une capacité, un talent ou un objet ; ou s’il possède une aptitude naturelle au vol sans être gravement blessé.</w:t>
      </w:r>
    </w:p>
    <w:p w14:paraId="09851A4F" w14:textId="77777777" w:rsidR="00387384" w:rsidRPr="00EA5E14" w:rsidRDefault="00387384" w:rsidP="00387384">
      <w:pPr>
        <w:pStyle w:val="Sansinterligne"/>
        <w:jc w:val="both"/>
      </w:pPr>
    </w:p>
    <w:p w14:paraId="524F05C4" w14:textId="77777777" w:rsidR="00387384" w:rsidRPr="004E6D99" w:rsidRDefault="00387384" w:rsidP="00387384">
      <w:pPr>
        <w:pStyle w:val="Sansinterligne"/>
        <w:jc w:val="both"/>
        <w:rPr>
          <w:b/>
          <w:bCs/>
        </w:rPr>
      </w:pPr>
      <w:r w:rsidRPr="004E6D99">
        <w:rPr>
          <w:b/>
          <w:bCs/>
        </w:rPr>
        <w:t>=&gt; Un Pokémon qui vole :</w:t>
      </w:r>
    </w:p>
    <w:p w14:paraId="3C9D0B77" w14:textId="77777777" w:rsidR="00387384" w:rsidRDefault="00387384" w:rsidP="00387384">
      <w:pPr>
        <w:pStyle w:val="Sansinterligne"/>
        <w:jc w:val="both"/>
      </w:pPr>
      <w:r>
        <w:t xml:space="preserve">  – Est immunisé aux attaques de type Sol et aux effets négatifs présents sur le sol.</w:t>
      </w:r>
    </w:p>
    <w:p w14:paraId="6FCDB735" w14:textId="77777777" w:rsidR="00387384" w:rsidRDefault="00387384" w:rsidP="00387384">
      <w:pPr>
        <w:pStyle w:val="Sansinterligne"/>
        <w:jc w:val="both"/>
      </w:pPr>
      <w:r>
        <w:t xml:space="preserve">  – Peut subir le débuff « Ailes Brisées ».</w:t>
      </w:r>
    </w:p>
    <w:p w14:paraId="41FA6A6F" w14:textId="77777777" w:rsidR="00387384" w:rsidRPr="00EA5E14" w:rsidRDefault="00387384" w:rsidP="00387384">
      <w:pPr>
        <w:pStyle w:val="Sansinterligne"/>
        <w:jc w:val="both"/>
      </w:pPr>
    </w:p>
    <w:p w14:paraId="3ED1F9AB" w14:textId="77777777" w:rsidR="00387384" w:rsidRPr="004E6D99" w:rsidRDefault="00387384" w:rsidP="00387384">
      <w:pPr>
        <w:pStyle w:val="Sansinterligne"/>
        <w:jc w:val="both"/>
        <w:rPr>
          <w:b/>
          <w:bCs/>
        </w:rPr>
      </w:pPr>
      <w:r w:rsidRPr="004E6D99">
        <w:rPr>
          <w:b/>
          <w:bCs/>
        </w:rPr>
        <w:t>=&gt; Différences entre la capacité innée au vol et la lévitation</w:t>
      </w:r>
    </w:p>
    <w:p w14:paraId="1863EAB1" w14:textId="77777777" w:rsidR="00387384" w:rsidRPr="00146C85" w:rsidRDefault="00387384" w:rsidP="00387384">
      <w:pPr>
        <w:spacing w:after="0" w:line="240" w:lineRule="auto"/>
        <w:jc w:val="both"/>
      </w:pPr>
      <w:r w:rsidRPr="00146C85">
        <w:t xml:space="preserve">  – La capacité innée au vol est momentanément perdue si le Pokémon est gravement blessé, endormi ou gelé ; ce qui n’est pas le cas de la lévitation. Elle garantit aussi la pleine efficacité de l’attaque Atterrissage.</w:t>
      </w:r>
    </w:p>
    <w:p w14:paraId="33ED8BB2" w14:textId="7283D08B" w:rsidR="00387384" w:rsidRDefault="00387384" w:rsidP="00387384">
      <w:pPr>
        <w:pStyle w:val="Sansinterligne"/>
        <w:jc w:val="both"/>
      </w:pPr>
      <w:r>
        <w:t xml:space="preserve">  – Cependant, en cas de clouage au sol,</w:t>
      </w:r>
      <w:r w:rsidRPr="00387384">
        <w:t xml:space="preserve"> </w:t>
      </w:r>
      <w:r>
        <w:t>ceux qui se maintiennent en l’air uniquement par la lévitation perdent complètement leur immunité Sol, alors que ceux qui ont le type Vol gardent une résistance (sauf en cas d’Atterrissage qui efface le type Vol).</w:t>
      </w:r>
    </w:p>
    <w:p w14:paraId="14046144" w14:textId="30D977F1" w:rsidR="00387384" w:rsidRDefault="00387384" w:rsidP="00387384">
      <w:pPr>
        <w:spacing w:after="0" w:line="240" w:lineRule="auto"/>
        <w:jc w:val="both"/>
      </w:pPr>
      <w:r w:rsidRPr="00146C85">
        <w:t xml:space="preserve">  – Un Pokémon qui possède à la fois l’aptitude innée au vol et la lévitation (exemple : Motisma ventilateur) cumulent leurs avantages</w:t>
      </w:r>
      <w:r w:rsidR="00E33590">
        <w:t>, sauf le bonus de stats des terrains Venteux et Aérien qui ne profite qu’en cas d’aptitude naturelle en vol ou en phase aérienne de semi-invulnérabilité.</w:t>
      </w:r>
    </w:p>
    <w:p w14:paraId="23953AD9" w14:textId="2EFF6B81" w:rsidR="00387384" w:rsidRDefault="00387384" w:rsidP="00387384">
      <w:pPr>
        <w:pStyle w:val="Sansinterligne"/>
        <w:jc w:val="both"/>
      </w:pPr>
    </w:p>
    <w:p w14:paraId="17CBF115" w14:textId="77777777" w:rsidR="00387384" w:rsidRDefault="00387384" w:rsidP="00387384">
      <w:pPr>
        <w:pStyle w:val="Sansinterligne"/>
        <w:jc w:val="both"/>
      </w:pPr>
    </w:p>
    <w:p w14:paraId="72BB382E" w14:textId="57988CA9" w:rsidR="00364E54" w:rsidRPr="00364E54" w:rsidRDefault="00364E54" w:rsidP="00E47F94">
      <w:pPr>
        <w:pStyle w:val="Sansinterligne"/>
        <w:jc w:val="both"/>
        <w:rPr>
          <w:rFonts w:ascii="Dalelands Uncial" w:hAnsi="Dalelands Uncial"/>
          <w:color w:val="0070C0"/>
          <w:sz w:val="28"/>
          <w:szCs w:val="24"/>
        </w:rPr>
      </w:pPr>
      <w:r>
        <w:rPr>
          <w:rFonts w:ascii="Dalelands Uncial" w:hAnsi="Dalelands Uncial"/>
          <w:color w:val="0070C0"/>
          <w:sz w:val="28"/>
          <w:szCs w:val="24"/>
        </w:rPr>
        <w:t>Degré de blocage au sol</w:t>
      </w:r>
    </w:p>
    <w:p w14:paraId="77E9AD96" w14:textId="77777777" w:rsidR="00364E54" w:rsidRPr="008E0F16" w:rsidRDefault="00364E54" w:rsidP="00E47F94">
      <w:pPr>
        <w:pStyle w:val="Sansinterligne"/>
        <w:jc w:val="both"/>
      </w:pPr>
    </w:p>
    <w:tbl>
      <w:tblPr>
        <w:tblStyle w:val="Grilledutableau"/>
        <w:tblW w:w="10490" w:type="dxa"/>
        <w:tblInd w:w="-714" w:type="dxa"/>
        <w:tblLook w:val="04A0" w:firstRow="1" w:lastRow="0" w:firstColumn="1" w:lastColumn="0" w:noHBand="0" w:noVBand="1"/>
      </w:tblPr>
      <w:tblGrid>
        <w:gridCol w:w="2694"/>
        <w:gridCol w:w="1984"/>
        <w:gridCol w:w="2127"/>
        <w:gridCol w:w="1984"/>
        <w:gridCol w:w="1701"/>
      </w:tblGrid>
      <w:tr w:rsidR="005B231E" w:rsidRPr="007D4EC1" w14:paraId="222B64BE" w14:textId="13AADA5D" w:rsidTr="00E26752">
        <w:tc>
          <w:tcPr>
            <w:tcW w:w="2694" w:type="dxa"/>
            <w:vAlign w:val="center"/>
          </w:tcPr>
          <w:p w14:paraId="75979881" w14:textId="5334B418" w:rsidR="00E26752" w:rsidRDefault="00E26752" w:rsidP="00E26752">
            <w:pPr>
              <w:pStyle w:val="Sansinterligne"/>
              <w:jc w:val="right"/>
            </w:pPr>
            <w:r>
              <w:t>Effet ou débuff →</w:t>
            </w:r>
          </w:p>
          <w:p w14:paraId="27300172" w14:textId="0849C145" w:rsidR="009660A8" w:rsidRPr="007D4EC1" w:rsidRDefault="00E26752" w:rsidP="009660A8">
            <w:pPr>
              <w:pStyle w:val="Sansinterligne"/>
            </w:pPr>
            <w:r>
              <w:t xml:space="preserve">↓ </w:t>
            </w:r>
            <w:r w:rsidR="009660A8" w:rsidRPr="007D4EC1">
              <w:t>Attaque</w:t>
            </w:r>
            <w:r>
              <w:t>s ou aptitudes</w:t>
            </w:r>
          </w:p>
        </w:tc>
        <w:tc>
          <w:tcPr>
            <w:tcW w:w="1984" w:type="dxa"/>
            <w:vAlign w:val="center"/>
          </w:tcPr>
          <w:p w14:paraId="77B43BFE" w14:textId="68A62276" w:rsidR="009660A8" w:rsidRPr="007D4EC1" w:rsidRDefault="009660A8" w:rsidP="009660A8">
            <w:pPr>
              <w:pStyle w:val="Sansinterligne"/>
            </w:pPr>
            <w:r w:rsidRPr="007D4EC1">
              <w:t>Gravité</w:t>
            </w:r>
            <w:r w:rsidR="00831E56">
              <w:t xml:space="preserve"> </w:t>
            </w:r>
            <w:r w:rsidR="00EB2137" w:rsidRPr="005B231E">
              <w:t>†</w:t>
            </w:r>
          </w:p>
        </w:tc>
        <w:tc>
          <w:tcPr>
            <w:tcW w:w="2127" w:type="dxa"/>
            <w:vAlign w:val="center"/>
          </w:tcPr>
          <w:p w14:paraId="586E6759" w14:textId="4F46B5D2" w:rsidR="009660A8" w:rsidRPr="007D4EC1" w:rsidRDefault="000E5816" w:rsidP="009660A8">
            <w:pPr>
              <w:pStyle w:val="Sansinterligne"/>
            </w:pPr>
            <w:r>
              <w:t>A</w:t>
            </w:r>
            <w:r w:rsidR="009660A8" w:rsidRPr="007D4EC1">
              <w:t>iles brisées</w:t>
            </w:r>
            <w:r w:rsidR="0038661A">
              <w:t>,</w:t>
            </w:r>
            <w:r w:rsidR="009660A8">
              <w:t xml:space="preserve"> Racines</w:t>
            </w:r>
            <w:r w:rsidR="0038661A">
              <w:t>, ou terrain sous-marin</w:t>
            </w:r>
          </w:p>
        </w:tc>
        <w:tc>
          <w:tcPr>
            <w:tcW w:w="1984" w:type="dxa"/>
            <w:vAlign w:val="center"/>
          </w:tcPr>
          <w:p w14:paraId="1E7FA6B6" w14:textId="7D400657" w:rsidR="009660A8" w:rsidRPr="007D4EC1" w:rsidRDefault="009660A8" w:rsidP="009660A8">
            <w:pPr>
              <w:pStyle w:val="Sansinterligne"/>
            </w:pPr>
            <w:r>
              <w:t>Balle Fer</w:t>
            </w:r>
            <w:r w:rsidR="00EB2137">
              <w:t>, A</w:t>
            </w:r>
            <w:r w:rsidR="002C54DD">
              <w:t>tterrissage</w:t>
            </w:r>
            <w:r w:rsidR="00EB2137">
              <w:t xml:space="preserve"> ou Tunnel</w:t>
            </w:r>
          </w:p>
        </w:tc>
        <w:tc>
          <w:tcPr>
            <w:tcW w:w="1701" w:type="dxa"/>
            <w:vAlign w:val="center"/>
          </w:tcPr>
          <w:p w14:paraId="1C87D4D0" w14:textId="1081C3EE" w:rsidR="009660A8" w:rsidRDefault="009660A8" w:rsidP="009660A8">
            <w:pPr>
              <w:pStyle w:val="Sansinterligne"/>
            </w:pPr>
            <w:r>
              <w:t>Gravement blessé</w:t>
            </w:r>
            <w:r w:rsidR="000E5816">
              <w:t>, gelé ou endormi</w:t>
            </w:r>
            <w:r>
              <w:t xml:space="preserve"> </w:t>
            </w:r>
            <w:r w:rsidR="00EB2137" w:rsidRPr="000E5816">
              <w:t>‡</w:t>
            </w:r>
          </w:p>
        </w:tc>
      </w:tr>
      <w:tr w:rsidR="005B231E" w:rsidRPr="007D4EC1" w14:paraId="31FE1C16" w14:textId="77777777" w:rsidTr="00E26752">
        <w:tc>
          <w:tcPr>
            <w:tcW w:w="2694" w:type="dxa"/>
            <w:vAlign w:val="center"/>
          </w:tcPr>
          <w:p w14:paraId="4062D826" w14:textId="5602C20E" w:rsidR="005B231E" w:rsidRDefault="002C54DD" w:rsidP="009660A8">
            <w:pPr>
              <w:pStyle w:val="Sansinterligne"/>
            </w:pPr>
            <w:r>
              <w:t>Immunité</w:t>
            </w:r>
            <w:r w:rsidR="005B231E">
              <w:t xml:space="preserve"> sol</w:t>
            </w:r>
            <w:r w:rsidR="007F707C">
              <w:t xml:space="preserve"> </w:t>
            </w:r>
            <w:r w:rsidR="00EB2137">
              <w:t>*</w:t>
            </w:r>
          </w:p>
        </w:tc>
        <w:tc>
          <w:tcPr>
            <w:tcW w:w="1984" w:type="dxa"/>
            <w:vAlign w:val="center"/>
          </w:tcPr>
          <w:p w14:paraId="2B0AEEAA" w14:textId="5C016929" w:rsidR="005B231E" w:rsidRPr="00E26752" w:rsidRDefault="005B231E" w:rsidP="009660A8">
            <w:pPr>
              <w:pStyle w:val="Sansinterligne"/>
              <w:rPr>
                <w:color w:val="C00000"/>
              </w:rPr>
            </w:pPr>
            <w:r w:rsidRPr="00E26752">
              <w:rPr>
                <w:color w:val="C00000"/>
              </w:rPr>
              <w:t>Oui</w:t>
            </w:r>
          </w:p>
        </w:tc>
        <w:tc>
          <w:tcPr>
            <w:tcW w:w="2127" w:type="dxa"/>
            <w:vAlign w:val="center"/>
          </w:tcPr>
          <w:p w14:paraId="5D72C6D3" w14:textId="3D2C2B60" w:rsidR="005B231E" w:rsidRPr="00E26752" w:rsidRDefault="005B231E" w:rsidP="009660A8">
            <w:pPr>
              <w:pStyle w:val="Sansinterligne"/>
              <w:rPr>
                <w:color w:val="C00000"/>
              </w:rPr>
            </w:pPr>
            <w:r w:rsidRPr="00E26752">
              <w:rPr>
                <w:color w:val="C00000"/>
              </w:rPr>
              <w:t>Oui</w:t>
            </w:r>
          </w:p>
        </w:tc>
        <w:tc>
          <w:tcPr>
            <w:tcW w:w="1984" w:type="dxa"/>
            <w:vAlign w:val="center"/>
          </w:tcPr>
          <w:p w14:paraId="1742690B" w14:textId="6288E7C7" w:rsidR="005B231E" w:rsidRDefault="005B231E" w:rsidP="009660A8">
            <w:pPr>
              <w:pStyle w:val="Sansinterligne"/>
            </w:pPr>
            <w:r w:rsidRPr="00E26752">
              <w:rPr>
                <w:color w:val="C00000"/>
              </w:rPr>
              <w:t>Oui</w:t>
            </w:r>
          </w:p>
        </w:tc>
        <w:tc>
          <w:tcPr>
            <w:tcW w:w="1701" w:type="dxa"/>
            <w:vAlign w:val="center"/>
          </w:tcPr>
          <w:p w14:paraId="69C47D0C" w14:textId="5BDAD9A7" w:rsidR="005B231E" w:rsidRDefault="005B231E" w:rsidP="009660A8">
            <w:pPr>
              <w:pStyle w:val="Sansinterligne"/>
            </w:pPr>
            <w:r w:rsidRPr="00E26752">
              <w:rPr>
                <w:color w:val="806000" w:themeColor="accent4" w:themeShade="80"/>
              </w:rPr>
              <w:t>Oui</w:t>
            </w:r>
            <w:r w:rsidR="00831E56" w:rsidRPr="00E26752">
              <w:rPr>
                <w:color w:val="806000" w:themeColor="accent4" w:themeShade="80"/>
              </w:rPr>
              <w:t>, sauf s’il peut léviter</w:t>
            </w:r>
          </w:p>
        </w:tc>
      </w:tr>
      <w:tr w:rsidR="005B231E" w:rsidRPr="007D4EC1" w14:paraId="458BFAE6" w14:textId="77777777" w:rsidTr="00E26752">
        <w:tc>
          <w:tcPr>
            <w:tcW w:w="2694" w:type="dxa"/>
            <w:vAlign w:val="center"/>
          </w:tcPr>
          <w:p w14:paraId="6D9E6165" w14:textId="3537352D" w:rsidR="005B231E" w:rsidRDefault="005B231E" w:rsidP="005B231E">
            <w:pPr>
              <w:pStyle w:val="Sansinterligne"/>
            </w:pPr>
            <w:r>
              <w:t xml:space="preserve">Talents, </w:t>
            </w:r>
            <w:r w:rsidR="00EB2137">
              <w:t xml:space="preserve">attaques </w:t>
            </w:r>
            <w:r>
              <w:t xml:space="preserve">ou </w:t>
            </w:r>
            <w:r w:rsidR="00EB2137">
              <w:t>objets</w:t>
            </w:r>
            <w:r>
              <w:t xml:space="preserve"> de lévitation</w:t>
            </w:r>
            <w:r w:rsidR="006B6B78">
              <w:t xml:space="preserve"> </w:t>
            </w:r>
            <w:r w:rsidR="00EB2137">
              <w:t>**</w:t>
            </w:r>
          </w:p>
        </w:tc>
        <w:tc>
          <w:tcPr>
            <w:tcW w:w="1984" w:type="dxa"/>
            <w:vAlign w:val="center"/>
          </w:tcPr>
          <w:p w14:paraId="700B4691" w14:textId="3FFFE858" w:rsidR="005B231E" w:rsidRPr="00E26752" w:rsidRDefault="005B231E" w:rsidP="005B231E">
            <w:pPr>
              <w:pStyle w:val="Sansinterligne"/>
              <w:rPr>
                <w:color w:val="C00000"/>
              </w:rPr>
            </w:pPr>
            <w:r w:rsidRPr="00E26752">
              <w:rPr>
                <w:color w:val="C00000"/>
              </w:rPr>
              <w:t>Oui + annulé</w:t>
            </w:r>
          </w:p>
        </w:tc>
        <w:tc>
          <w:tcPr>
            <w:tcW w:w="2127" w:type="dxa"/>
            <w:vAlign w:val="center"/>
          </w:tcPr>
          <w:p w14:paraId="7B9F11A6" w14:textId="62E353F0" w:rsidR="005B231E" w:rsidRPr="00E26752" w:rsidRDefault="005B231E" w:rsidP="005B231E">
            <w:pPr>
              <w:pStyle w:val="Sansinterligne"/>
              <w:rPr>
                <w:color w:val="C00000"/>
              </w:rPr>
            </w:pPr>
            <w:r w:rsidRPr="00E26752">
              <w:rPr>
                <w:color w:val="C00000"/>
              </w:rPr>
              <w:t>Oui + annulé</w:t>
            </w:r>
          </w:p>
        </w:tc>
        <w:tc>
          <w:tcPr>
            <w:tcW w:w="1984" w:type="dxa"/>
            <w:vAlign w:val="center"/>
          </w:tcPr>
          <w:p w14:paraId="2074F994" w14:textId="6BA6B66B" w:rsidR="005B231E" w:rsidRDefault="005B231E" w:rsidP="005B231E">
            <w:pPr>
              <w:pStyle w:val="Sansinterligne"/>
            </w:pPr>
            <w:r w:rsidRPr="00E26752">
              <w:rPr>
                <w:color w:val="806000" w:themeColor="accent4" w:themeShade="80"/>
              </w:rPr>
              <w:t>Non, mais nullifié</w:t>
            </w:r>
          </w:p>
        </w:tc>
        <w:tc>
          <w:tcPr>
            <w:tcW w:w="1701" w:type="dxa"/>
            <w:vAlign w:val="center"/>
          </w:tcPr>
          <w:p w14:paraId="42976860" w14:textId="5D288B06" w:rsidR="005B231E" w:rsidRDefault="005B231E" w:rsidP="005B231E">
            <w:pPr>
              <w:pStyle w:val="Sansinterligne"/>
            </w:pPr>
            <w:r w:rsidRPr="00E26752">
              <w:rPr>
                <w:color w:val="006000"/>
              </w:rPr>
              <w:t>Non</w:t>
            </w:r>
          </w:p>
        </w:tc>
      </w:tr>
      <w:tr w:rsidR="005B231E" w:rsidRPr="007D4EC1" w14:paraId="1D68DC44" w14:textId="4BDE0698" w:rsidTr="00E26752">
        <w:tc>
          <w:tcPr>
            <w:tcW w:w="2694" w:type="dxa"/>
            <w:vAlign w:val="center"/>
          </w:tcPr>
          <w:p w14:paraId="6E4ABA6D" w14:textId="4AA194F5" w:rsidR="005B231E" w:rsidRPr="007D4EC1" w:rsidRDefault="005B231E" w:rsidP="005B231E">
            <w:pPr>
              <w:pStyle w:val="Sansinterligne"/>
            </w:pPr>
            <w:r>
              <w:t>Vol</w:t>
            </w:r>
            <w:r w:rsidR="00E26752">
              <w:t xml:space="preserve"> et </w:t>
            </w:r>
            <w:r w:rsidR="00E26752" w:rsidRPr="00766B6A">
              <w:t>Rebo</w:t>
            </w:r>
            <w:r w:rsidR="00E26752">
              <w:t>nd ***</w:t>
            </w:r>
          </w:p>
        </w:tc>
        <w:tc>
          <w:tcPr>
            <w:tcW w:w="1984" w:type="dxa"/>
            <w:vAlign w:val="center"/>
          </w:tcPr>
          <w:p w14:paraId="43DEC974" w14:textId="6129C694" w:rsidR="005B231E" w:rsidRPr="00E26752" w:rsidRDefault="005B231E" w:rsidP="005B231E">
            <w:pPr>
              <w:pStyle w:val="Sansinterligne"/>
              <w:rPr>
                <w:color w:val="C00000"/>
              </w:rPr>
            </w:pPr>
            <w:r w:rsidRPr="00E26752">
              <w:rPr>
                <w:color w:val="C00000"/>
              </w:rPr>
              <w:t>Oui + interrompu</w:t>
            </w:r>
          </w:p>
        </w:tc>
        <w:tc>
          <w:tcPr>
            <w:tcW w:w="2127" w:type="dxa"/>
            <w:vAlign w:val="center"/>
          </w:tcPr>
          <w:p w14:paraId="54E349AC" w14:textId="74B9C783" w:rsidR="005B231E" w:rsidRPr="00E26752" w:rsidRDefault="005B231E" w:rsidP="005B231E">
            <w:pPr>
              <w:pStyle w:val="Sansinterligne"/>
              <w:rPr>
                <w:color w:val="C00000"/>
              </w:rPr>
            </w:pPr>
            <w:r w:rsidRPr="00E26752">
              <w:rPr>
                <w:color w:val="C00000"/>
              </w:rPr>
              <w:t>Oui + interrompu</w:t>
            </w:r>
          </w:p>
        </w:tc>
        <w:tc>
          <w:tcPr>
            <w:tcW w:w="1984" w:type="dxa"/>
            <w:vAlign w:val="center"/>
          </w:tcPr>
          <w:p w14:paraId="2E8E1FDB" w14:textId="2831AC90" w:rsidR="005B231E" w:rsidRPr="00E26752" w:rsidRDefault="005B231E" w:rsidP="005B231E">
            <w:pPr>
              <w:pStyle w:val="Sansinterligne"/>
              <w:rPr>
                <w:color w:val="006000"/>
              </w:rPr>
            </w:pPr>
            <w:r w:rsidRPr="00E26752">
              <w:rPr>
                <w:color w:val="006000"/>
              </w:rPr>
              <w:t>Non</w:t>
            </w:r>
          </w:p>
        </w:tc>
        <w:tc>
          <w:tcPr>
            <w:tcW w:w="1701" w:type="dxa"/>
            <w:vAlign w:val="center"/>
          </w:tcPr>
          <w:p w14:paraId="1FAFCADD" w14:textId="30F56976" w:rsidR="005B231E" w:rsidRPr="00E26752" w:rsidRDefault="005B231E" w:rsidP="005B231E">
            <w:pPr>
              <w:pStyle w:val="Sansinterligne"/>
              <w:rPr>
                <w:color w:val="006000"/>
              </w:rPr>
            </w:pPr>
            <w:r w:rsidRPr="00E26752">
              <w:rPr>
                <w:color w:val="006000"/>
              </w:rPr>
              <w:t>Non</w:t>
            </w:r>
          </w:p>
        </w:tc>
      </w:tr>
      <w:tr w:rsidR="005B231E" w:rsidRPr="007D4EC1" w14:paraId="7968BFF4" w14:textId="730B7389" w:rsidTr="00E26752">
        <w:tc>
          <w:tcPr>
            <w:tcW w:w="2694" w:type="dxa"/>
            <w:vAlign w:val="center"/>
          </w:tcPr>
          <w:p w14:paraId="1997A727" w14:textId="33DC5F55" w:rsidR="005B231E" w:rsidRPr="007D4EC1" w:rsidRDefault="005B231E" w:rsidP="005B231E">
            <w:pPr>
              <w:pStyle w:val="Sansinterligne"/>
            </w:pPr>
            <w:r>
              <w:t>Chute Libre</w:t>
            </w:r>
            <w:r w:rsidR="006B6B78">
              <w:t xml:space="preserve"> </w:t>
            </w:r>
            <w:r w:rsidR="00831E56">
              <w:t>**</w:t>
            </w:r>
            <w:r w:rsidR="00EB2137">
              <w:t>*</w:t>
            </w:r>
            <w:r w:rsidR="00E26752">
              <w:t>*</w:t>
            </w:r>
          </w:p>
        </w:tc>
        <w:tc>
          <w:tcPr>
            <w:tcW w:w="1984" w:type="dxa"/>
            <w:vAlign w:val="center"/>
          </w:tcPr>
          <w:p w14:paraId="69F44990" w14:textId="5AC244D1" w:rsidR="005B231E" w:rsidRPr="00E26752" w:rsidRDefault="005B231E" w:rsidP="005B231E">
            <w:pPr>
              <w:pStyle w:val="Sansinterligne"/>
              <w:rPr>
                <w:color w:val="C00000"/>
              </w:rPr>
            </w:pPr>
            <w:r w:rsidRPr="00E26752">
              <w:rPr>
                <w:color w:val="C00000"/>
              </w:rPr>
              <w:t xml:space="preserve">Oui + </w:t>
            </w:r>
            <w:r w:rsidR="00340100">
              <w:rPr>
                <w:color w:val="C00000"/>
              </w:rPr>
              <w:t>exécution forcée</w:t>
            </w:r>
          </w:p>
        </w:tc>
        <w:tc>
          <w:tcPr>
            <w:tcW w:w="2127" w:type="dxa"/>
            <w:vAlign w:val="center"/>
          </w:tcPr>
          <w:p w14:paraId="5BB6F8F5" w14:textId="719789FC" w:rsidR="005B231E" w:rsidRPr="00E26752" w:rsidRDefault="005B231E" w:rsidP="005B231E">
            <w:pPr>
              <w:pStyle w:val="Sansinterligne"/>
              <w:rPr>
                <w:color w:val="C00000"/>
              </w:rPr>
            </w:pPr>
            <w:r w:rsidRPr="00E26752">
              <w:rPr>
                <w:color w:val="C00000"/>
              </w:rPr>
              <w:t xml:space="preserve">Oui + </w:t>
            </w:r>
            <w:r w:rsidR="00340100">
              <w:rPr>
                <w:color w:val="C00000"/>
              </w:rPr>
              <w:t>exécution forcée</w:t>
            </w:r>
          </w:p>
        </w:tc>
        <w:tc>
          <w:tcPr>
            <w:tcW w:w="1984" w:type="dxa"/>
            <w:vAlign w:val="center"/>
          </w:tcPr>
          <w:p w14:paraId="1579B6DC" w14:textId="1DBFFB90" w:rsidR="005B231E" w:rsidRPr="00E26752" w:rsidRDefault="005B231E" w:rsidP="005B231E">
            <w:pPr>
              <w:pStyle w:val="Sansinterligne"/>
              <w:rPr>
                <w:color w:val="006000"/>
              </w:rPr>
            </w:pPr>
            <w:r w:rsidRPr="00E26752">
              <w:rPr>
                <w:color w:val="006000"/>
              </w:rPr>
              <w:t>Non</w:t>
            </w:r>
          </w:p>
        </w:tc>
        <w:tc>
          <w:tcPr>
            <w:tcW w:w="1701" w:type="dxa"/>
            <w:vAlign w:val="center"/>
          </w:tcPr>
          <w:p w14:paraId="195C4648" w14:textId="7195C217" w:rsidR="005B231E" w:rsidRPr="00E26752" w:rsidRDefault="005B231E" w:rsidP="005B231E">
            <w:pPr>
              <w:pStyle w:val="Sansinterligne"/>
              <w:rPr>
                <w:color w:val="006000"/>
              </w:rPr>
            </w:pPr>
            <w:r w:rsidRPr="00E26752">
              <w:rPr>
                <w:color w:val="006000"/>
              </w:rPr>
              <w:t>Non</w:t>
            </w:r>
          </w:p>
        </w:tc>
      </w:tr>
      <w:tr w:rsidR="005B231E" w:rsidRPr="007D4EC1" w14:paraId="5E44709C" w14:textId="04010736" w:rsidTr="00E26752">
        <w:tc>
          <w:tcPr>
            <w:tcW w:w="2694" w:type="dxa"/>
            <w:vAlign w:val="center"/>
          </w:tcPr>
          <w:p w14:paraId="4298F006" w14:textId="53CAEFC7" w:rsidR="005B231E" w:rsidRPr="007D4EC1" w:rsidRDefault="00E26752" w:rsidP="005B231E">
            <w:pPr>
              <w:pStyle w:val="Sansinterligne"/>
            </w:pPr>
            <w:r>
              <w:t>Attaques de saut *****</w:t>
            </w:r>
          </w:p>
        </w:tc>
        <w:tc>
          <w:tcPr>
            <w:tcW w:w="1984" w:type="dxa"/>
            <w:vAlign w:val="center"/>
          </w:tcPr>
          <w:p w14:paraId="003CDDBE" w14:textId="672FEB64" w:rsidR="005B231E" w:rsidRPr="00E26752" w:rsidRDefault="005B231E" w:rsidP="005B231E">
            <w:pPr>
              <w:pStyle w:val="Sansinterligne"/>
              <w:rPr>
                <w:color w:val="C00000"/>
              </w:rPr>
            </w:pPr>
            <w:r w:rsidRPr="00E26752">
              <w:rPr>
                <w:color w:val="C00000"/>
              </w:rPr>
              <w:t>Oui</w:t>
            </w:r>
          </w:p>
        </w:tc>
        <w:tc>
          <w:tcPr>
            <w:tcW w:w="2127" w:type="dxa"/>
            <w:vAlign w:val="center"/>
          </w:tcPr>
          <w:p w14:paraId="3A13610B" w14:textId="2492F67C" w:rsidR="005B231E" w:rsidRPr="00E26752" w:rsidRDefault="005B231E" w:rsidP="005B231E">
            <w:pPr>
              <w:pStyle w:val="Sansinterligne"/>
              <w:rPr>
                <w:color w:val="006000"/>
              </w:rPr>
            </w:pPr>
            <w:r w:rsidRPr="00E26752">
              <w:rPr>
                <w:color w:val="006000"/>
              </w:rPr>
              <w:t>Non</w:t>
            </w:r>
          </w:p>
        </w:tc>
        <w:tc>
          <w:tcPr>
            <w:tcW w:w="1984" w:type="dxa"/>
            <w:vAlign w:val="center"/>
          </w:tcPr>
          <w:p w14:paraId="147EC47B" w14:textId="7B4453F5" w:rsidR="005B231E" w:rsidRPr="00E26752" w:rsidRDefault="005B231E" w:rsidP="005B231E">
            <w:pPr>
              <w:pStyle w:val="Sansinterligne"/>
              <w:rPr>
                <w:color w:val="006000"/>
              </w:rPr>
            </w:pPr>
            <w:r w:rsidRPr="00E26752">
              <w:rPr>
                <w:color w:val="006000"/>
              </w:rPr>
              <w:t>Non</w:t>
            </w:r>
          </w:p>
        </w:tc>
        <w:tc>
          <w:tcPr>
            <w:tcW w:w="1701" w:type="dxa"/>
            <w:vAlign w:val="center"/>
          </w:tcPr>
          <w:p w14:paraId="367E47EF" w14:textId="1943DF00" w:rsidR="005B231E" w:rsidRPr="00E26752" w:rsidRDefault="005B231E" w:rsidP="005B231E">
            <w:pPr>
              <w:pStyle w:val="Sansinterligne"/>
              <w:rPr>
                <w:color w:val="006000"/>
              </w:rPr>
            </w:pPr>
            <w:r w:rsidRPr="00E26752">
              <w:rPr>
                <w:color w:val="006000"/>
              </w:rPr>
              <w:t>Non</w:t>
            </w:r>
          </w:p>
        </w:tc>
      </w:tr>
    </w:tbl>
    <w:p w14:paraId="21365EA2" w14:textId="268DAF87" w:rsidR="007D4EC1" w:rsidRDefault="007D4EC1" w:rsidP="00831E56">
      <w:pPr>
        <w:pStyle w:val="Sansinterligne"/>
        <w:jc w:val="both"/>
      </w:pPr>
    </w:p>
    <w:p w14:paraId="3E767D33" w14:textId="56DE121B" w:rsidR="00831E56" w:rsidRDefault="00EB2137" w:rsidP="00831E56">
      <w:pPr>
        <w:pStyle w:val="Sansinterligne"/>
        <w:jc w:val="both"/>
      </w:pPr>
      <w:r>
        <w:t xml:space="preserve">  </w:t>
      </w:r>
      <w:r w:rsidRPr="00831E56">
        <w:t>†</w:t>
      </w:r>
      <w:r w:rsidR="00831E56">
        <w:t xml:space="preserve"> Les Maîtres de l’Espace-Temps sont immunisés aux effets de la Gravité.</w:t>
      </w:r>
    </w:p>
    <w:p w14:paraId="20698827" w14:textId="77777777" w:rsidR="0086044E" w:rsidRPr="0086044E" w:rsidRDefault="0086044E" w:rsidP="00831E56">
      <w:pPr>
        <w:pStyle w:val="Sansinterligne"/>
        <w:jc w:val="both"/>
        <w:rPr>
          <w:sz w:val="12"/>
          <w:szCs w:val="12"/>
        </w:rPr>
      </w:pPr>
    </w:p>
    <w:p w14:paraId="6C3C59E0" w14:textId="0B98FAB1" w:rsidR="00EB2137" w:rsidRDefault="00EB2137" w:rsidP="00831E56">
      <w:pPr>
        <w:pStyle w:val="Sansinterligne"/>
        <w:jc w:val="both"/>
      </w:pPr>
      <w:r>
        <w:t xml:space="preserve">  </w:t>
      </w:r>
      <w:r w:rsidRPr="00831E56">
        <w:t>‡</w:t>
      </w:r>
      <w:r>
        <w:t xml:space="preserve"> Un Pokémon Vol ou naturellement apte à voler perd l’aptitude à se maintenir constamment dans les airs par la force de ses ailes si ses PV sont dans le rouge. La capacité à léviter n’est pas impacté</w:t>
      </w:r>
      <w:r w:rsidR="004D13CB">
        <w:t>e</w:t>
      </w:r>
      <w:r>
        <w:t>.</w:t>
      </w:r>
    </w:p>
    <w:p w14:paraId="06D60676" w14:textId="77777777" w:rsidR="0086044E" w:rsidRPr="0086044E" w:rsidRDefault="0086044E" w:rsidP="00831E56">
      <w:pPr>
        <w:pStyle w:val="Sansinterligne"/>
        <w:jc w:val="both"/>
        <w:rPr>
          <w:sz w:val="12"/>
          <w:szCs w:val="12"/>
        </w:rPr>
      </w:pPr>
    </w:p>
    <w:p w14:paraId="5F84BB98" w14:textId="5BC28C25" w:rsidR="00831E56" w:rsidRDefault="00EB2137" w:rsidP="00831E56">
      <w:pPr>
        <w:pStyle w:val="Sansinterligne"/>
        <w:jc w:val="both"/>
      </w:pPr>
      <w:r>
        <w:t xml:space="preserve">  * </w:t>
      </w:r>
      <w:r w:rsidR="00831E56" w:rsidRPr="00831E56">
        <w:t xml:space="preserve">L’immunité </w:t>
      </w:r>
      <w:r>
        <w:t xml:space="preserve">au type </w:t>
      </w:r>
      <w:r w:rsidR="00831E56" w:rsidRPr="00831E56">
        <w:t>Sol dev</w:t>
      </w:r>
      <w:r w:rsidR="00831E56">
        <w:t>ient une résistance si le Pokémon a le type Vol. Sinon c’est une vulnérabilité normale. Le second type reste pris en compte.</w:t>
      </w:r>
      <w:r>
        <w:t xml:space="preserve"> Notons que l’objet</w:t>
      </w:r>
      <w:r w:rsidRPr="00EB2137">
        <w:t xml:space="preserve"> Point de Mire</w:t>
      </w:r>
      <w:r>
        <w:t xml:space="preserve"> transformera toujours toutes les immunités en vulnérabilité normale.</w:t>
      </w:r>
    </w:p>
    <w:p w14:paraId="518758E2" w14:textId="77777777" w:rsidR="0086044E" w:rsidRPr="0086044E" w:rsidRDefault="0086044E" w:rsidP="00831E56">
      <w:pPr>
        <w:pStyle w:val="Sansinterligne"/>
        <w:jc w:val="both"/>
        <w:rPr>
          <w:sz w:val="12"/>
          <w:szCs w:val="12"/>
        </w:rPr>
      </w:pPr>
    </w:p>
    <w:p w14:paraId="249384AB" w14:textId="5069B017" w:rsidR="005B231E" w:rsidRDefault="00EB2137" w:rsidP="00831E56">
      <w:pPr>
        <w:pStyle w:val="Sansinterligne"/>
        <w:jc w:val="both"/>
      </w:pPr>
      <w:r>
        <w:t xml:space="preserve">  **</w:t>
      </w:r>
      <w:r w:rsidR="006B6B78">
        <w:t xml:space="preserve"> </w:t>
      </w:r>
      <w:r w:rsidR="005B231E">
        <w:t>Inclu</w:t>
      </w:r>
      <w:r w:rsidR="0014644B">
        <w:t>t</w:t>
      </w:r>
      <w:r w:rsidR="005B231E">
        <w:t xml:space="preserve"> le Vol Magnétik, la Lévikinésie, le Ballon</w:t>
      </w:r>
      <w:r w:rsidR="00E26752">
        <w:t>,</w:t>
      </w:r>
      <w:r w:rsidR="005B231E">
        <w:t xml:space="preserve"> l’Orbe Lévitant</w:t>
      </w:r>
      <w:r w:rsidR="00E26752">
        <w:t xml:space="preserve"> et les talents octroyant la lévitation.</w:t>
      </w:r>
    </w:p>
    <w:p w14:paraId="019541F8" w14:textId="77777777" w:rsidR="0086044E" w:rsidRPr="0086044E" w:rsidRDefault="0086044E" w:rsidP="00831E56">
      <w:pPr>
        <w:pStyle w:val="Sansinterligne"/>
        <w:jc w:val="both"/>
        <w:rPr>
          <w:sz w:val="12"/>
          <w:szCs w:val="12"/>
        </w:rPr>
      </w:pPr>
    </w:p>
    <w:p w14:paraId="46FFB2C4" w14:textId="561071E0" w:rsidR="008B43E5" w:rsidRDefault="008B43E5" w:rsidP="00831E56">
      <w:pPr>
        <w:pStyle w:val="Sansinterligne"/>
        <w:jc w:val="both"/>
      </w:pPr>
      <w:r>
        <w:t xml:space="preserve">  *** L’attaque est immédiatement interrompue et l’utilisateur subit des dégâts de crash de type Sol, Eau ou Glace (selon le terrain) en plus de perdre son tour.</w:t>
      </w:r>
      <w:r w:rsidR="00ED116D">
        <w:t xml:space="preserve"> Ces dégâts sont à 60 de puissance, n’ont ni STAB, ni coup critique, et se basent sur la défense du Pokémon qui se crashe ainsi que l’attaque (ou l’Attaque Spéciale si c’est Gravité) du Pokémon qui l’a cloué au sol.</w:t>
      </w:r>
    </w:p>
    <w:p w14:paraId="4FED93B7" w14:textId="77777777" w:rsidR="0086044E" w:rsidRPr="0086044E" w:rsidRDefault="0086044E" w:rsidP="00831E56">
      <w:pPr>
        <w:pStyle w:val="Sansinterligne"/>
        <w:jc w:val="both"/>
        <w:rPr>
          <w:sz w:val="12"/>
          <w:szCs w:val="12"/>
        </w:rPr>
      </w:pPr>
    </w:p>
    <w:p w14:paraId="65C743AA" w14:textId="6848A3A7" w:rsidR="007F707C" w:rsidRPr="0035090E" w:rsidRDefault="00EB2137" w:rsidP="00831E56">
      <w:pPr>
        <w:pStyle w:val="Sansinterligne"/>
        <w:jc w:val="both"/>
      </w:pPr>
      <w:r>
        <w:t xml:space="preserve">  </w:t>
      </w:r>
      <w:r w:rsidR="002C54DD">
        <w:t>*</w:t>
      </w:r>
      <w:r>
        <w:t>*</w:t>
      </w:r>
      <w:r w:rsidR="008B43E5">
        <w:t>*</w:t>
      </w:r>
      <w:r w:rsidR="002C54DD">
        <w:t xml:space="preserve">* Si </w:t>
      </w:r>
      <w:r w:rsidR="007F707C">
        <w:t>un des deux protagonistes de la Chute Libre se retrouve prématurément à terre</w:t>
      </w:r>
      <w:r w:rsidR="002C54DD">
        <w:t>, l’attaque s’exécute immédiatement selon les conditions habituelles</w:t>
      </w:r>
      <w:r w:rsidR="007F707C">
        <w:t xml:space="preserve"> sur la cible et le lanceur aura l’action de son tour considérée comme effectuée. Si c’est le lanceur qui a été mis à terre, il subira</w:t>
      </w:r>
      <w:r w:rsidR="007F707C" w:rsidRPr="0035090E">
        <w:t xml:space="preserve"> des dégâts de crash de type Sol, Eau ou Glace (selon le terrain). Dans tous les cas, la cible ne subit pas </w:t>
      </w:r>
      <w:r w:rsidR="000814B9" w:rsidRPr="0035090E">
        <w:t>ces</w:t>
      </w:r>
      <w:r w:rsidR="007F707C" w:rsidRPr="0035090E">
        <w:t xml:space="preserve"> dégâts de crash </w:t>
      </w:r>
      <w:r w:rsidR="000814B9" w:rsidRPr="0035090E">
        <w:t>(ceux de Chute Libre y font office)</w:t>
      </w:r>
      <w:r w:rsidR="007F707C" w:rsidRPr="0035090E">
        <w:t>.</w:t>
      </w:r>
    </w:p>
    <w:p w14:paraId="45BB2525" w14:textId="77777777" w:rsidR="0086044E" w:rsidRPr="0035090E" w:rsidRDefault="0086044E" w:rsidP="00831E56">
      <w:pPr>
        <w:pStyle w:val="Sansinterligne"/>
        <w:jc w:val="both"/>
        <w:rPr>
          <w:sz w:val="12"/>
          <w:szCs w:val="12"/>
        </w:rPr>
      </w:pPr>
    </w:p>
    <w:p w14:paraId="1E82142D" w14:textId="0B5FCE4A" w:rsidR="002C54DD" w:rsidRPr="0035090E" w:rsidRDefault="00E26752" w:rsidP="00831E56">
      <w:pPr>
        <w:pStyle w:val="Sansinterligne"/>
        <w:jc w:val="both"/>
      </w:pPr>
      <w:r w:rsidRPr="0035090E">
        <w:t xml:space="preserve">  ***** Inclut Flying Press, Pied Sauté, Pied Voltige, Trempette et Stratopercut</w:t>
      </w:r>
    </w:p>
    <w:p w14:paraId="47CAA888" w14:textId="7388590B" w:rsidR="00EB2137" w:rsidRPr="0035090E" w:rsidRDefault="00EB2137" w:rsidP="00831E56">
      <w:pPr>
        <w:pStyle w:val="Sansinterligne"/>
        <w:jc w:val="both"/>
      </w:pPr>
    </w:p>
    <w:p w14:paraId="64E07C02" w14:textId="13024FA4" w:rsidR="009E1845" w:rsidRDefault="009E1845" w:rsidP="00EA5E14">
      <w:pPr>
        <w:pStyle w:val="Sansinterligne"/>
        <w:jc w:val="both"/>
      </w:pPr>
    </w:p>
    <w:p w14:paraId="5AB6042B" w14:textId="77777777" w:rsidR="009E1845" w:rsidRDefault="009E1845" w:rsidP="00EA5E14">
      <w:pPr>
        <w:pStyle w:val="Sansinterligne"/>
        <w:jc w:val="both"/>
      </w:pPr>
    </w:p>
    <w:p w14:paraId="20CAE143" w14:textId="22308250" w:rsidR="00EB2137" w:rsidRPr="00EA5E14" w:rsidRDefault="00EB2137" w:rsidP="00831E56">
      <w:pPr>
        <w:pStyle w:val="Sansinterligne"/>
        <w:jc w:val="both"/>
      </w:pPr>
    </w:p>
    <w:p w14:paraId="3A03E8AA" w14:textId="4301A50A" w:rsidR="00EB2137" w:rsidRPr="00EA5E14" w:rsidRDefault="00EB2137" w:rsidP="00831E56">
      <w:pPr>
        <w:pStyle w:val="Sansinterligne"/>
        <w:jc w:val="both"/>
      </w:pPr>
    </w:p>
    <w:p w14:paraId="31253DF6" w14:textId="7CC6CB39" w:rsidR="00EB2137" w:rsidRPr="00EA5E14" w:rsidRDefault="00EB2137" w:rsidP="00831E56">
      <w:pPr>
        <w:pStyle w:val="Sansinterligne"/>
        <w:jc w:val="both"/>
      </w:pPr>
    </w:p>
    <w:p w14:paraId="716F4722" w14:textId="5508E640" w:rsidR="00EB2137" w:rsidRPr="00EA5E14" w:rsidRDefault="00EB2137" w:rsidP="00831E56">
      <w:pPr>
        <w:pStyle w:val="Sansinterligne"/>
        <w:jc w:val="both"/>
      </w:pPr>
    </w:p>
    <w:p w14:paraId="51760BAD" w14:textId="38AAD14D" w:rsidR="00EB2137" w:rsidRPr="00EA5E14" w:rsidRDefault="00EB2137" w:rsidP="00831E56">
      <w:pPr>
        <w:pStyle w:val="Sansinterligne"/>
        <w:jc w:val="both"/>
      </w:pPr>
    </w:p>
    <w:p w14:paraId="0C2C4E91" w14:textId="1ACED11E" w:rsidR="00EB2137" w:rsidRPr="00EA5E14" w:rsidRDefault="00EB2137" w:rsidP="00831E56">
      <w:pPr>
        <w:pStyle w:val="Sansinterligne"/>
        <w:jc w:val="both"/>
      </w:pPr>
    </w:p>
    <w:p w14:paraId="0B392778" w14:textId="2AABE995" w:rsidR="00EB2137" w:rsidRPr="00EA5E14" w:rsidRDefault="00EB2137" w:rsidP="00831E56">
      <w:pPr>
        <w:pStyle w:val="Sansinterligne"/>
        <w:jc w:val="both"/>
      </w:pPr>
    </w:p>
    <w:p w14:paraId="202CBB71" w14:textId="6F1FAE5F" w:rsidR="00EB2137" w:rsidRPr="00EA5E14" w:rsidRDefault="00EB2137" w:rsidP="00831E56">
      <w:pPr>
        <w:pStyle w:val="Sansinterligne"/>
        <w:jc w:val="both"/>
      </w:pPr>
    </w:p>
    <w:p w14:paraId="2D7167ED" w14:textId="72ACBAD9" w:rsidR="00EB2137" w:rsidRPr="00EA5E14" w:rsidRDefault="00EB2137" w:rsidP="00831E56">
      <w:pPr>
        <w:pStyle w:val="Sansinterligne"/>
        <w:jc w:val="both"/>
      </w:pPr>
    </w:p>
    <w:p w14:paraId="3F545095" w14:textId="20A43A00" w:rsidR="00EB2137" w:rsidRPr="00EA5E14" w:rsidRDefault="00EB2137" w:rsidP="00831E56">
      <w:pPr>
        <w:pStyle w:val="Sansinterligne"/>
        <w:jc w:val="both"/>
      </w:pPr>
    </w:p>
    <w:p w14:paraId="5751CB9E" w14:textId="77FD6062" w:rsidR="00EB2137" w:rsidRPr="00EA5E14" w:rsidRDefault="00EB2137" w:rsidP="00831E56">
      <w:pPr>
        <w:pStyle w:val="Sansinterligne"/>
        <w:jc w:val="both"/>
      </w:pPr>
    </w:p>
    <w:sectPr w:rsidR="00EB2137" w:rsidRPr="00EA5E14"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77C7"/>
    <w:rsid w:val="00011572"/>
    <w:rsid w:val="00015B29"/>
    <w:rsid w:val="0002234F"/>
    <w:rsid w:val="00027552"/>
    <w:rsid w:val="0003345E"/>
    <w:rsid w:val="00033C96"/>
    <w:rsid w:val="00033DC8"/>
    <w:rsid w:val="000635E4"/>
    <w:rsid w:val="00071454"/>
    <w:rsid w:val="00071C1C"/>
    <w:rsid w:val="00072F8A"/>
    <w:rsid w:val="00076EAE"/>
    <w:rsid w:val="000814B9"/>
    <w:rsid w:val="000848EF"/>
    <w:rsid w:val="000B13EB"/>
    <w:rsid w:val="000B2570"/>
    <w:rsid w:val="000B6D37"/>
    <w:rsid w:val="000B7DFE"/>
    <w:rsid w:val="000C0A45"/>
    <w:rsid w:val="000D1D3F"/>
    <w:rsid w:val="000D70E5"/>
    <w:rsid w:val="000E0F4C"/>
    <w:rsid w:val="000E535A"/>
    <w:rsid w:val="000E5816"/>
    <w:rsid w:val="000E5820"/>
    <w:rsid w:val="00105494"/>
    <w:rsid w:val="00114690"/>
    <w:rsid w:val="00115F15"/>
    <w:rsid w:val="001177F0"/>
    <w:rsid w:val="00130F25"/>
    <w:rsid w:val="00140A54"/>
    <w:rsid w:val="0014644B"/>
    <w:rsid w:val="00146C85"/>
    <w:rsid w:val="001515DD"/>
    <w:rsid w:val="00164DB0"/>
    <w:rsid w:val="00176101"/>
    <w:rsid w:val="00183087"/>
    <w:rsid w:val="00186D2A"/>
    <w:rsid w:val="00192AC2"/>
    <w:rsid w:val="00193171"/>
    <w:rsid w:val="001A0B7D"/>
    <w:rsid w:val="001B37CC"/>
    <w:rsid w:val="001C1F0A"/>
    <w:rsid w:val="001E4544"/>
    <w:rsid w:val="001F347C"/>
    <w:rsid w:val="00203AED"/>
    <w:rsid w:val="00204AD6"/>
    <w:rsid w:val="00204DA4"/>
    <w:rsid w:val="002057CC"/>
    <w:rsid w:val="00220204"/>
    <w:rsid w:val="00220F93"/>
    <w:rsid w:val="00224AB1"/>
    <w:rsid w:val="00231E59"/>
    <w:rsid w:val="00235AA2"/>
    <w:rsid w:val="002428C7"/>
    <w:rsid w:val="00247CE7"/>
    <w:rsid w:val="00250136"/>
    <w:rsid w:val="00254529"/>
    <w:rsid w:val="00274733"/>
    <w:rsid w:val="00285189"/>
    <w:rsid w:val="00293548"/>
    <w:rsid w:val="002A51B1"/>
    <w:rsid w:val="002B56CE"/>
    <w:rsid w:val="002C4EF2"/>
    <w:rsid w:val="002C54DD"/>
    <w:rsid w:val="002E2583"/>
    <w:rsid w:val="002E376C"/>
    <w:rsid w:val="002E3FB0"/>
    <w:rsid w:val="002F012C"/>
    <w:rsid w:val="00324A0D"/>
    <w:rsid w:val="003331DE"/>
    <w:rsid w:val="00340100"/>
    <w:rsid w:val="00344ADA"/>
    <w:rsid w:val="0035090E"/>
    <w:rsid w:val="0035139D"/>
    <w:rsid w:val="00352643"/>
    <w:rsid w:val="00355F7D"/>
    <w:rsid w:val="00364E54"/>
    <w:rsid w:val="0036779C"/>
    <w:rsid w:val="00367F59"/>
    <w:rsid w:val="00370B71"/>
    <w:rsid w:val="0037252F"/>
    <w:rsid w:val="0038661A"/>
    <w:rsid w:val="00387384"/>
    <w:rsid w:val="0039541F"/>
    <w:rsid w:val="003A51CA"/>
    <w:rsid w:val="003B27A6"/>
    <w:rsid w:val="003B411B"/>
    <w:rsid w:val="003B4EAE"/>
    <w:rsid w:val="003D219B"/>
    <w:rsid w:val="003D64E2"/>
    <w:rsid w:val="003F0148"/>
    <w:rsid w:val="003F6863"/>
    <w:rsid w:val="00425C1D"/>
    <w:rsid w:val="004321C6"/>
    <w:rsid w:val="00432EB6"/>
    <w:rsid w:val="004465F3"/>
    <w:rsid w:val="00447E48"/>
    <w:rsid w:val="00481B9E"/>
    <w:rsid w:val="004A29C6"/>
    <w:rsid w:val="004C489C"/>
    <w:rsid w:val="004D13CB"/>
    <w:rsid w:val="004D429F"/>
    <w:rsid w:val="004E01AD"/>
    <w:rsid w:val="004E0796"/>
    <w:rsid w:val="004E6D99"/>
    <w:rsid w:val="0050018A"/>
    <w:rsid w:val="005127E1"/>
    <w:rsid w:val="00516760"/>
    <w:rsid w:val="005233BE"/>
    <w:rsid w:val="0052437E"/>
    <w:rsid w:val="00537C27"/>
    <w:rsid w:val="0054288F"/>
    <w:rsid w:val="005554E5"/>
    <w:rsid w:val="00562EF6"/>
    <w:rsid w:val="005636E7"/>
    <w:rsid w:val="005934D7"/>
    <w:rsid w:val="005B231E"/>
    <w:rsid w:val="005C4306"/>
    <w:rsid w:val="005C4C41"/>
    <w:rsid w:val="005C58DA"/>
    <w:rsid w:val="005D5B73"/>
    <w:rsid w:val="005E5C28"/>
    <w:rsid w:val="005E7134"/>
    <w:rsid w:val="005E7B81"/>
    <w:rsid w:val="0062115B"/>
    <w:rsid w:val="00625755"/>
    <w:rsid w:val="00633FEE"/>
    <w:rsid w:val="006430A5"/>
    <w:rsid w:val="006527BA"/>
    <w:rsid w:val="0067006C"/>
    <w:rsid w:val="006810E4"/>
    <w:rsid w:val="00685BE9"/>
    <w:rsid w:val="00692A67"/>
    <w:rsid w:val="006942A0"/>
    <w:rsid w:val="006975C2"/>
    <w:rsid w:val="00697A66"/>
    <w:rsid w:val="00697BD4"/>
    <w:rsid w:val="006A0A3B"/>
    <w:rsid w:val="006A3F6B"/>
    <w:rsid w:val="006B10E1"/>
    <w:rsid w:val="006B520D"/>
    <w:rsid w:val="006B6B78"/>
    <w:rsid w:val="006C1D08"/>
    <w:rsid w:val="006C5E28"/>
    <w:rsid w:val="006C6FFF"/>
    <w:rsid w:val="006D0912"/>
    <w:rsid w:val="006D1D7B"/>
    <w:rsid w:val="006D7DE4"/>
    <w:rsid w:val="006E1501"/>
    <w:rsid w:val="006E3A77"/>
    <w:rsid w:val="006E7F43"/>
    <w:rsid w:val="00711D49"/>
    <w:rsid w:val="007176D0"/>
    <w:rsid w:val="0072678E"/>
    <w:rsid w:val="00756F29"/>
    <w:rsid w:val="00762C00"/>
    <w:rsid w:val="00763C0E"/>
    <w:rsid w:val="00766B6A"/>
    <w:rsid w:val="00770875"/>
    <w:rsid w:val="00776EED"/>
    <w:rsid w:val="007805A1"/>
    <w:rsid w:val="00796206"/>
    <w:rsid w:val="007A0B9B"/>
    <w:rsid w:val="007B36FB"/>
    <w:rsid w:val="007C2D45"/>
    <w:rsid w:val="007D3B2B"/>
    <w:rsid w:val="007D4EC1"/>
    <w:rsid w:val="007E7634"/>
    <w:rsid w:val="007F707C"/>
    <w:rsid w:val="00803232"/>
    <w:rsid w:val="008071FF"/>
    <w:rsid w:val="00807F4F"/>
    <w:rsid w:val="00811C93"/>
    <w:rsid w:val="00812E62"/>
    <w:rsid w:val="00826485"/>
    <w:rsid w:val="00831E56"/>
    <w:rsid w:val="008501CF"/>
    <w:rsid w:val="0085163A"/>
    <w:rsid w:val="00852510"/>
    <w:rsid w:val="00854003"/>
    <w:rsid w:val="00854590"/>
    <w:rsid w:val="008551D3"/>
    <w:rsid w:val="0086044E"/>
    <w:rsid w:val="008A1887"/>
    <w:rsid w:val="008A4ED2"/>
    <w:rsid w:val="008B43E5"/>
    <w:rsid w:val="008C2E3A"/>
    <w:rsid w:val="008C7DDB"/>
    <w:rsid w:val="008D4FDC"/>
    <w:rsid w:val="008D60B9"/>
    <w:rsid w:val="008E0F16"/>
    <w:rsid w:val="008E50B1"/>
    <w:rsid w:val="008F36B7"/>
    <w:rsid w:val="008F4D2C"/>
    <w:rsid w:val="008F5111"/>
    <w:rsid w:val="00902B64"/>
    <w:rsid w:val="00906F36"/>
    <w:rsid w:val="00937A47"/>
    <w:rsid w:val="00944766"/>
    <w:rsid w:val="00944C42"/>
    <w:rsid w:val="00946C73"/>
    <w:rsid w:val="009567D4"/>
    <w:rsid w:val="009660A8"/>
    <w:rsid w:val="0098796E"/>
    <w:rsid w:val="0099229D"/>
    <w:rsid w:val="009A6D5B"/>
    <w:rsid w:val="009C61F2"/>
    <w:rsid w:val="009E1845"/>
    <w:rsid w:val="009E5EF8"/>
    <w:rsid w:val="009F1ABE"/>
    <w:rsid w:val="00A02EF7"/>
    <w:rsid w:val="00A0517B"/>
    <w:rsid w:val="00A30F71"/>
    <w:rsid w:val="00A405F0"/>
    <w:rsid w:val="00A41576"/>
    <w:rsid w:val="00A661C7"/>
    <w:rsid w:val="00A82707"/>
    <w:rsid w:val="00A87842"/>
    <w:rsid w:val="00A87C7B"/>
    <w:rsid w:val="00A903AF"/>
    <w:rsid w:val="00A97F74"/>
    <w:rsid w:val="00AC22E2"/>
    <w:rsid w:val="00AE0011"/>
    <w:rsid w:val="00AF0336"/>
    <w:rsid w:val="00B000D6"/>
    <w:rsid w:val="00B0051D"/>
    <w:rsid w:val="00B15235"/>
    <w:rsid w:val="00B17EC7"/>
    <w:rsid w:val="00B22922"/>
    <w:rsid w:val="00B24262"/>
    <w:rsid w:val="00B33B11"/>
    <w:rsid w:val="00B572F6"/>
    <w:rsid w:val="00B63B17"/>
    <w:rsid w:val="00B65880"/>
    <w:rsid w:val="00B80BA6"/>
    <w:rsid w:val="00BC40E5"/>
    <w:rsid w:val="00BD008A"/>
    <w:rsid w:val="00BD6461"/>
    <w:rsid w:val="00BF184A"/>
    <w:rsid w:val="00C07052"/>
    <w:rsid w:val="00C13D6E"/>
    <w:rsid w:val="00C1407F"/>
    <w:rsid w:val="00C16317"/>
    <w:rsid w:val="00C21935"/>
    <w:rsid w:val="00C32118"/>
    <w:rsid w:val="00C446CD"/>
    <w:rsid w:val="00C55AA6"/>
    <w:rsid w:val="00C70A85"/>
    <w:rsid w:val="00C74B44"/>
    <w:rsid w:val="00C763DC"/>
    <w:rsid w:val="00C85239"/>
    <w:rsid w:val="00C93F70"/>
    <w:rsid w:val="00C96531"/>
    <w:rsid w:val="00CB11E1"/>
    <w:rsid w:val="00CC07B2"/>
    <w:rsid w:val="00CC5C04"/>
    <w:rsid w:val="00CE1CA5"/>
    <w:rsid w:val="00CF0861"/>
    <w:rsid w:val="00D00573"/>
    <w:rsid w:val="00D01C96"/>
    <w:rsid w:val="00D22818"/>
    <w:rsid w:val="00D34526"/>
    <w:rsid w:val="00D47693"/>
    <w:rsid w:val="00D53B88"/>
    <w:rsid w:val="00DA43C0"/>
    <w:rsid w:val="00DA4799"/>
    <w:rsid w:val="00DB3080"/>
    <w:rsid w:val="00DB773F"/>
    <w:rsid w:val="00DE3AE5"/>
    <w:rsid w:val="00DE5F60"/>
    <w:rsid w:val="00DE63CE"/>
    <w:rsid w:val="00DE7948"/>
    <w:rsid w:val="00DF3A36"/>
    <w:rsid w:val="00DF5FC6"/>
    <w:rsid w:val="00E151AE"/>
    <w:rsid w:val="00E1552C"/>
    <w:rsid w:val="00E22608"/>
    <w:rsid w:val="00E26752"/>
    <w:rsid w:val="00E33590"/>
    <w:rsid w:val="00E36F63"/>
    <w:rsid w:val="00E45717"/>
    <w:rsid w:val="00E47F94"/>
    <w:rsid w:val="00E55CD1"/>
    <w:rsid w:val="00E71ED9"/>
    <w:rsid w:val="00E8599D"/>
    <w:rsid w:val="00E87113"/>
    <w:rsid w:val="00E872DC"/>
    <w:rsid w:val="00EA0184"/>
    <w:rsid w:val="00EA5E14"/>
    <w:rsid w:val="00EA76D1"/>
    <w:rsid w:val="00EB2137"/>
    <w:rsid w:val="00EB23D7"/>
    <w:rsid w:val="00EB2CF7"/>
    <w:rsid w:val="00EC79D7"/>
    <w:rsid w:val="00ED116D"/>
    <w:rsid w:val="00EE43DF"/>
    <w:rsid w:val="00EE5322"/>
    <w:rsid w:val="00F00934"/>
    <w:rsid w:val="00F01CFF"/>
    <w:rsid w:val="00F14B8C"/>
    <w:rsid w:val="00F24CFC"/>
    <w:rsid w:val="00F502EA"/>
    <w:rsid w:val="00F51F17"/>
    <w:rsid w:val="00F63C84"/>
    <w:rsid w:val="00F81507"/>
    <w:rsid w:val="00F84DAE"/>
    <w:rsid w:val="00F97DC2"/>
    <w:rsid w:val="00F97F9C"/>
    <w:rsid w:val="00FA128D"/>
    <w:rsid w:val="00FA31CB"/>
    <w:rsid w:val="00FA3846"/>
    <w:rsid w:val="00FB043B"/>
    <w:rsid w:val="00FB13E1"/>
    <w:rsid w:val="00FC454B"/>
    <w:rsid w:val="00FC7BD3"/>
    <w:rsid w:val="00FD640C"/>
    <w:rsid w:val="00FD6F2C"/>
    <w:rsid w:val="00FD7F2B"/>
    <w:rsid w:val="00FE28AF"/>
    <w:rsid w:val="00FE72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707"/>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2474">
      <w:bodyDiv w:val="1"/>
      <w:marLeft w:val="0"/>
      <w:marRight w:val="0"/>
      <w:marTop w:val="0"/>
      <w:marBottom w:val="0"/>
      <w:divBdr>
        <w:top w:val="none" w:sz="0" w:space="0" w:color="auto"/>
        <w:left w:val="none" w:sz="0" w:space="0" w:color="auto"/>
        <w:bottom w:val="none" w:sz="0" w:space="0" w:color="auto"/>
        <w:right w:val="none" w:sz="0" w:space="0" w:color="auto"/>
      </w:divBdr>
    </w:div>
    <w:div w:id="21249502">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361057649">
      <w:bodyDiv w:val="1"/>
      <w:marLeft w:val="0"/>
      <w:marRight w:val="0"/>
      <w:marTop w:val="0"/>
      <w:marBottom w:val="0"/>
      <w:divBdr>
        <w:top w:val="none" w:sz="0" w:space="0" w:color="auto"/>
        <w:left w:val="none" w:sz="0" w:space="0" w:color="auto"/>
        <w:bottom w:val="none" w:sz="0" w:space="0" w:color="auto"/>
        <w:right w:val="none" w:sz="0" w:space="0" w:color="auto"/>
      </w:divBdr>
    </w:div>
    <w:div w:id="475536042">
      <w:bodyDiv w:val="1"/>
      <w:marLeft w:val="0"/>
      <w:marRight w:val="0"/>
      <w:marTop w:val="0"/>
      <w:marBottom w:val="0"/>
      <w:divBdr>
        <w:top w:val="none" w:sz="0" w:space="0" w:color="auto"/>
        <w:left w:val="none" w:sz="0" w:space="0" w:color="auto"/>
        <w:bottom w:val="none" w:sz="0" w:space="0" w:color="auto"/>
        <w:right w:val="none" w:sz="0" w:space="0" w:color="auto"/>
      </w:divBdr>
    </w:div>
    <w:div w:id="50366506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63453224">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565407522">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5358</TotalTime>
  <Pages>7</Pages>
  <Words>2292</Words>
  <Characters>12607</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87</cp:revision>
  <cp:lastPrinted>2021-09-30T19:33:00Z</cp:lastPrinted>
  <dcterms:created xsi:type="dcterms:W3CDTF">2021-09-16T18:41:00Z</dcterms:created>
  <dcterms:modified xsi:type="dcterms:W3CDTF">2023-12-10T03:06:00Z</dcterms:modified>
</cp:coreProperties>
</file>